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092E" w14:textId="6C90020B" w:rsidR="001523EE" w:rsidRDefault="001523EE" w:rsidP="00921A34">
      <w:pPr>
        <w:spacing w:after="0" w:line="240" w:lineRule="auto"/>
        <w:ind w:left="2160" w:firstLine="720"/>
        <w:jc w:val="right"/>
        <w:rPr>
          <w:rFonts w:ascii="Times New Roman" w:hAnsi="Times New Roman" w:cs="Times New Roman"/>
          <w:sz w:val="18"/>
          <w:szCs w:val="18"/>
        </w:rPr>
      </w:pPr>
      <w:r>
        <w:rPr>
          <w:noProof/>
        </w:rPr>
        <w:drawing>
          <wp:inline distT="0" distB="0" distL="0" distR="0" wp14:anchorId="4458832D" wp14:editId="12AD39D4">
            <wp:extent cx="1526023" cy="762000"/>
            <wp:effectExtent l="0" t="0" r="0" b="0"/>
            <wp:docPr id="1" name="Picture 1" descr="C:\Users\admin\Pictures\BUV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UV COMPAN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80" cy="763227"/>
                    </a:xfrm>
                    <a:prstGeom prst="rect">
                      <a:avLst/>
                    </a:prstGeom>
                    <a:noFill/>
                    <a:ln>
                      <a:noFill/>
                    </a:ln>
                  </pic:spPr>
                </pic:pic>
              </a:graphicData>
            </a:graphic>
          </wp:inline>
        </w:drawing>
      </w:r>
      <w:r>
        <w:tab/>
      </w:r>
      <w:r>
        <w:tab/>
      </w:r>
      <w:r>
        <w:tab/>
      </w:r>
      <w:r>
        <w:tab/>
      </w:r>
      <w:r>
        <w:tab/>
      </w:r>
      <w:r>
        <w:tab/>
      </w:r>
      <w:r>
        <w:tab/>
      </w:r>
      <w:r w:rsidR="00921A34">
        <w:rPr>
          <w:rFonts w:ascii="Times New Roman" w:hAnsi="Times New Roman" w:cs="Times New Roman"/>
          <w:sz w:val="18"/>
          <w:szCs w:val="18"/>
        </w:rPr>
        <w:t>Beech House</w:t>
      </w:r>
    </w:p>
    <w:p w14:paraId="2B6618AE" w14:textId="2CE45D64" w:rsidR="001523EE" w:rsidRDefault="00921A34"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Greenfield Crescent</w:t>
      </w:r>
    </w:p>
    <w:p w14:paraId="4E2F85B8" w14:textId="6C3BE7FA" w:rsidR="00921A34" w:rsidRDefault="00921A34"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06CDA56E" w14:textId="77777777" w:rsidR="001523EE" w:rsidRDefault="001523EE"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Birmingham</w:t>
      </w:r>
    </w:p>
    <w:p w14:paraId="1A5014C0" w14:textId="7D76C2D8" w:rsidR="001523EE" w:rsidRDefault="001523EE" w:rsidP="001523E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w:t>
      </w:r>
      <w:r w:rsidR="00921A34">
        <w:rPr>
          <w:rFonts w:ascii="Times New Roman" w:hAnsi="Times New Roman" w:cs="Times New Roman"/>
          <w:sz w:val="18"/>
          <w:szCs w:val="18"/>
        </w:rPr>
        <w:t>5</w:t>
      </w:r>
      <w:r>
        <w:rPr>
          <w:rFonts w:ascii="Times New Roman" w:hAnsi="Times New Roman" w:cs="Times New Roman"/>
          <w:sz w:val="18"/>
          <w:szCs w:val="18"/>
        </w:rPr>
        <w:t xml:space="preserve"> 3</w:t>
      </w:r>
      <w:r w:rsidR="00921A34">
        <w:rPr>
          <w:rFonts w:ascii="Times New Roman" w:hAnsi="Times New Roman" w:cs="Times New Roman"/>
          <w:sz w:val="18"/>
          <w:szCs w:val="18"/>
        </w:rPr>
        <w:t>BE</w:t>
      </w:r>
    </w:p>
    <w:p w14:paraId="0D38CE8A" w14:textId="77777777" w:rsidR="001523EE" w:rsidRDefault="001523EE" w:rsidP="001523EE">
      <w:pPr>
        <w:spacing w:after="0" w:line="240" w:lineRule="auto"/>
        <w:jc w:val="right"/>
        <w:rPr>
          <w:rFonts w:ascii="Times New Roman" w:hAnsi="Times New Roman" w:cs="Times New Roman"/>
          <w:sz w:val="18"/>
          <w:szCs w:val="18"/>
        </w:rPr>
      </w:pPr>
    </w:p>
    <w:p w14:paraId="57582DDE" w14:textId="77777777" w:rsidR="001523EE" w:rsidRDefault="001523EE" w:rsidP="001523EE">
      <w:pPr>
        <w:spacing w:after="0" w:line="240" w:lineRule="auto"/>
        <w:jc w:val="right"/>
        <w:rPr>
          <w:rFonts w:ascii="Times New Roman" w:hAnsi="Times New Roman" w:cs="Times New Roman"/>
          <w:color w:val="auto"/>
          <w:sz w:val="18"/>
          <w:szCs w:val="18"/>
        </w:rPr>
      </w:pPr>
      <w:r>
        <w:rPr>
          <w:rFonts w:ascii="Times New Roman" w:hAnsi="Times New Roman" w:cs="Times New Roman"/>
          <w:b/>
          <w:color w:val="FF0000"/>
          <w:sz w:val="18"/>
          <w:szCs w:val="18"/>
        </w:rPr>
        <w:t xml:space="preserve">T: </w:t>
      </w:r>
      <w:r>
        <w:rPr>
          <w:rFonts w:ascii="Times New Roman" w:hAnsi="Times New Roman" w:cs="Times New Roman"/>
          <w:color w:val="auto"/>
          <w:sz w:val="18"/>
          <w:szCs w:val="18"/>
        </w:rPr>
        <w:t>07921756426</w:t>
      </w:r>
    </w:p>
    <w:p w14:paraId="6CE47E27" w14:textId="77777777" w:rsidR="001523EE" w:rsidRPr="001523EE" w:rsidRDefault="001523EE" w:rsidP="001523EE">
      <w:pPr>
        <w:spacing w:after="0" w:line="240" w:lineRule="auto"/>
        <w:jc w:val="right"/>
        <w:rPr>
          <w:rFonts w:ascii="Times New Roman" w:hAnsi="Times New Roman" w:cs="Times New Roman"/>
          <w:color w:val="auto"/>
          <w:sz w:val="18"/>
          <w:szCs w:val="18"/>
        </w:rPr>
      </w:pPr>
      <w:r>
        <w:rPr>
          <w:rFonts w:ascii="Times New Roman" w:hAnsi="Times New Roman" w:cs="Times New Roman"/>
          <w:b/>
          <w:color w:val="FF0000"/>
          <w:sz w:val="18"/>
          <w:szCs w:val="18"/>
        </w:rPr>
        <w:t xml:space="preserve">E: </w:t>
      </w:r>
      <w:r>
        <w:rPr>
          <w:rFonts w:ascii="Times New Roman" w:hAnsi="Times New Roman" w:cs="Times New Roman"/>
          <w:color w:val="auto"/>
          <w:sz w:val="18"/>
          <w:szCs w:val="18"/>
        </w:rPr>
        <w:t>enquiries@worknlearn.org.uk</w:t>
      </w:r>
    </w:p>
    <w:p w14:paraId="14C89C93" w14:textId="77777777" w:rsidR="00452B15" w:rsidRDefault="00452B15" w:rsidP="001523EE">
      <w:pPr>
        <w:spacing w:after="511" w:line="259" w:lineRule="auto"/>
        <w:ind w:left="15" w:firstLine="0"/>
        <w:jc w:val="both"/>
      </w:pPr>
    </w:p>
    <w:p w14:paraId="00D3947A" w14:textId="77777777" w:rsidR="00D4162E" w:rsidRPr="00D4162E" w:rsidRDefault="00D4162E" w:rsidP="00D4162E">
      <w:pPr>
        <w:spacing w:after="66" w:line="259" w:lineRule="auto"/>
        <w:ind w:left="24" w:right="4"/>
        <w:jc w:val="center"/>
        <w:rPr>
          <w:rFonts w:ascii="Times New Roman" w:hAnsi="Times New Roman" w:cs="Times New Roman"/>
          <w:b/>
          <w:sz w:val="24"/>
          <w:szCs w:val="24"/>
          <w:u w:val="single"/>
        </w:rPr>
      </w:pPr>
      <w:r w:rsidRPr="00D4162E">
        <w:rPr>
          <w:rFonts w:ascii="Times New Roman" w:hAnsi="Times New Roman" w:cs="Times New Roman"/>
          <w:b/>
          <w:sz w:val="24"/>
          <w:szCs w:val="24"/>
          <w:u w:val="single"/>
        </w:rPr>
        <w:t>WORKNLEARN</w:t>
      </w:r>
    </w:p>
    <w:p w14:paraId="4FF3AF76" w14:textId="77777777" w:rsidR="00D4162E" w:rsidRPr="00D4162E" w:rsidRDefault="00D4162E" w:rsidP="00D4162E">
      <w:pPr>
        <w:spacing w:after="66" w:line="259" w:lineRule="auto"/>
        <w:ind w:left="24" w:right="4"/>
        <w:jc w:val="center"/>
        <w:rPr>
          <w:rFonts w:ascii="Times New Roman" w:hAnsi="Times New Roman" w:cs="Times New Roman"/>
          <w:sz w:val="24"/>
          <w:szCs w:val="24"/>
          <w:u w:val="single"/>
        </w:rPr>
      </w:pPr>
      <w:r w:rsidRPr="00D4162E">
        <w:rPr>
          <w:rFonts w:ascii="Times New Roman" w:hAnsi="Times New Roman" w:cs="Times New Roman"/>
          <w:b/>
          <w:sz w:val="24"/>
          <w:szCs w:val="24"/>
          <w:u w:val="single"/>
        </w:rPr>
        <w:t xml:space="preserve">Sustainability Policy </w:t>
      </w:r>
    </w:p>
    <w:p w14:paraId="529F22FA" w14:textId="77777777" w:rsidR="00D4162E" w:rsidRPr="00D4162E" w:rsidRDefault="00D4162E" w:rsidP="00D4162E">
      <w:pPr>
        <w:spacing w:after="158" w:line="259" w:lineRule="auto"/>
        <w:ind w:left="0" w:firstLine="0"/>
        <w:rPr>
          <w:rFonts w:ascii="Times New Roman" w:hAnsi="Times New Roman" w:cs="Times New Roman"/>
          <w:sz w:val="24"/>
          <w:szCs w:val="24"/>
          <w:u w:val="single"/>
        </w:rPr>
      </w:pPr>
      <w:r w:rsidRPr="00D4162E">
        <w:rPr>
          <w:rFonts w:ascii="Times New Roman" w:hAnsi="Times New Roman" w:cs="Times New Roman"/>
          <w:b/>
          <w:sz w:val="24"/>
          <w:szCs w:val="24"/>
          <w:u w:val="single"/>
        </w:rPr>
        <w:t xml:space="preserve"> </w:t>
      </w:r>
    </w:p>
    <w:p w14:paraId="3E0D9F58" w14:textId="77777777" w:rsidR="00D4162E" w:rsidRPr="00D4162E" w:rsidRDefault="00D4162E" w:rsidP="00D4162E">
      <w:pPr>
        <w:spacing w:after="158" w:line="259" w:lineRule="auto"/>
        <w:ind w:left="0" w:firstLine="0"/>
        <w:rPr>
          <w:rFonts w:ascii="Times New Roman" w:hAnsi="Times New Roman" w:cs="Times New Roman"/>
          <w:sz w:val="24"/>
          <w:szCs w:val="24"/>
        </w:rPr>
      </w:pPr>
      <w:r w:rsidRPr="00D4162E">
        <w:rPr>
          <w:rFonts w:ascii="Times New Roman" w:hAnsi="Times New Roman" w:cs="Times New Roman"/>
          <w:b/>
          <w:sz w:val="24"/>
          <w:szCs w:val="24"/>
        </w:rPr>
        <w:t xml:space="preserve"> </w:t>
      </w:r>
    </w:p>
    <w:p w14:paraId="2BA6DA99"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 xml:space="preserve">RATIONALE  </w:t>
      </w:r>
    </w:p>
    <w:p w14:paraId="3B1CDB13" w14:textId="77777777" w:rsidR="00D4162E" w:rsidRPr="00D4162E" w:rsidRDefault="00D4162E" w:rsidP="00D4162E">
      <w:pPr>
        <w:rPr>
          <w:rFonts w:ascii="Times New Roman" w:hAnsi="Times New Roman" w:cs="Times New Roman"/>
          <w:sz w:val="24"/>
          <w:szCs w:val="24"/>
        </w:rPr>
      </w:pPr>
      <w:proofErr w:type="spellStart"/>
      <w:r w:rsidRPr="00D4162E">
        <w:rPr>
          <w:rFonts w:ascii="Times New Roman" w:hAnsi="Times New Roman" w:cs="Times New Roman"/>
          <w:sz w:val="24"/>
          <w:szCs w:val="24"/>
        </w:rPr>
        <w:t>Worknlearn</w:t>
      </w:r>
      <w:proofErr w:type="spellEnd"/>
      <w:r w:rsidRPr="00D4162E">
        <w:rPr>
          <w:rFonts w:ascii="Times New Roman" w:hAnsi="Times New Roman" w:cs="Times New Roman"/>
          <w:sz w:val="24"/>
          <w:szCs w:val="24"/>
        </w:rPr>
        <w:t xml:space="preserve"> aims to become a sustainable educational organisation by reducing our ecological footprint through adopting sustainable practises in our everyday lives. We will achieve this by integrating sustainability into all areas of our educational activities and </w:t>
      </w:r>
      <w:proofErr w:type="gramStart"/>
      <w:r w:rsidRPr="00D4162E">
        <w:rPr>
          <w:rFonts w:ascii="Times New Roman" w:hAnsi="Times New Roman" w:cs="Times New Roman"/>
          <w:sz w:val="24"/>
          <w:szCs w:val="24"/>
        </w:rPr>
        <w:t>programmes, and</w:t>
      </w:r>
      <w:proofErr w:type="gramEnd"/>
      <w:r w:rsidRPr="00D4162E">
        <w:rPr>
          <w:rFonts w:ascii="Times New Roman" w:hAnsi="Times New Roman" w:cs="Times New Roman"/>
          <w:sz w:val="24"/>
          <w:szCs w:val="24"/>
        </w:rPr>
        <w:t xml:space="preserve"> instilling a sense of ownership and pride in improving the environment. We will aim to lead the community by demonstrating exemplary practices in waste management, </w:t>
      </w:r>
      <w:proofErr w:type="gramStart"/>
      <w:r w:rsidRPr="00D4162E">
        <w:rPr>
          <w:rFonts w:ascii="Times New Roman" w:hAnsi="Times New Roman" w:cs="Times New Roman"/>
          <w:sz w:val="24"/>
          <w:szCs w:val="24"/>
        </w:rPr>
        <w:t>water</w:t>
      </w:r>
      <w:proofErr w:type="gramEnd"/>
      <w:r w:rsidRPr="00D4162E">
        <w:rPr>
          <w:rFonts w:ascii="Times New Roman" w:hAnsi="Times New Roman" w:cs="Times New Roman"/>
          <w:sz w:val="24"/>
          <w:szCs w:val="24"/>
        </w:rPr>
        <w:t xml:space="preserve"> and energy usage, and develop any property we occupy to promote biodiversity.  </w:t>
      </w:r>
    </w:p>
    <w:p w14:paraId="5D0D4A48" w14:textId="77777777" w:rsidR="00D4162E" w:rsidRPr="00D4162E" w:rsidRDefault="00D4162E" w:rsidP="00D4162E">
      <w:pPr>
        <w:spacing w:after="160"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61E798F3"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 xml:space="preserve">ENERGY </w:t>
      </w:r>
    </w:p>
    <w:p w14:paraId="0CE39898" w14:textId="77777777"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To control energy consumption so that we reduce our impact on the natural environment; avoid unnecessary costs associated with wasting energy; educate students, </w:t>
      </w:r>
      <w:proofErr w:type="gramStart"/>
      <w:r w:rsidRPr="00D4162E">
        <w:rPr>
          <w:rFonts w:ascii="Times New Roman" w:hAnsi="Times New Roman" w:cs="Times New Roman"/>
          <w:sz w:val="24"/>
          <w:szCs w:val="24"/>
        </w:rPr>
        <w:t>staff</w:t>
      </w:r>
      <w:proofErr w:type="gramEnd"/>
      <w:r w:rsidRPr="00D4162E">
        <w:rPr>
          <w:rFonts w:ascii="Times New Roman" w:hAnsi="Times New Roman" w:cs="Times New Roman"/>
          <w:sz w:val="24"/>
          <w:szCs w:val="24"/>
        </w:rPr>
        <w:t xml:space="preserve"> and whole community about the best practice for use of energy consuming equipment and services and to conduct an energy audit and maintain records of energy consumption.  </w:t>
      </w:r>
    </w:p>
    <w:p w14:paraId="1261AB6E" w14:textId="77777777" w:rsidR="00D4162E" w:rsidRPr="00D4162E" w:rsidRDefault="00D4162E" w:rsidP="00D4162E">
      <w:pPr>
        <w:pStyle w:val="Heading1"/>
        <w:spacing w:after="212"/>
        <w:ind w:left="-5"/>
        <w:rPr>
          <w:rFonts w:ascii="Times New Roman" w:hAnsi="Times New Roman" w:cs="Times New Roman"/>
          <w:sz w:val="24"/>
          <w:szCs w:val="24"/>
        </w:rPr>
      </w:pPr>
      <w:r w:rsidRPr="00D4162E">
        <w:rPr>
          <w:rFonts w:ascii="Times New Roman" w:hAnsi="Times New Roman" w:cs="Times New Roman"/>
          <w:sz w:val="24"/>
          <w:szCs w:val="24"/>
        </w:rPr>
        <w:t xml:space="preserve">Guidelines </w:t>
      </w:r>
    </w:p>
    <w:p w14:paraId="47FA54E1" w14:textId="77777777" w:rsidR="00D4162E" w:rsidRPr="00D4162E" w:rsidRDefault="00D4162E" w:rsidP="00D4162E">
      <w:pPr>
        <w:numPr>
          <w:ilvl w:val="0"/>
          <w:numId w:val="19"/>
        </w:numPr>
        <w:spacing w:after="56"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Reduce the use of energy consumption within our organisation.  </w:t>
      </w:r>
    </w:p>
    <w:p w14:paraId="6997253C" w14:textId="77777777" w:rsidR="00D4162E" w:rsidRPr="00D4162E" w:rsidRDefault="00D4162E" w:rsidP="00D4162E">
      <w:pPr>
        <w:numPr>
          <w:ilvl w:val="0"/>
          <w:numId w:val="19"/>
        </w:numPr>
        <w:spacing w:after="56"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Use resources and equipment as efficiently as possible.  </w:t>
      </w:r>
    </w:p>
    <w:p w14:paraId="667C6568" w14:textId="77777777" w:rsidR="00D4162E" w:rsidRPr="00D4162E" w:rsidRDefault="00D4162E" w:rsidP="00D4162E">
      <w:pPr>
        <w:numPr>
          <w:ilvl w:val="0"/>
          <w:numId w:val="19"/>
        </w:numPr>
        <w:spacing w:after="53"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Include students in the process of developing and maintaining an Energy Efficient educational environment.  </w:t>
      </w:r>
    </w:p>
    <w:p w14:paraId="4D4B353A" w14:textId="77777777" w:rsidR="00D4162E" w:rsidRPr="00D4162E" w:rsidRDefault="00D4162E" w:rsidP="00D4162E">
      <w:pPr>
        <w:numPr>
          <w:ilvl w:val="0"/>
          <w:numId w:val="19"/>
        </w:numPr>
        <w:spacing w:after="161"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Reduce the amount of greenhouse gas emissions.  </w:t>
      </w:r>
    </w:p>
    <w:p w14:paraId="5945C1DE" w14:textId="77777777" w:rsidR="00D4162E" w:rsidRPr="00D4162E" w:rsidRDefault="00D4162E" w:rsidP="00D4162E">
      <w:pPr>
        <w:pStyle w:val="Heading1"/>
        <w:spacing w:after="212"/>
        <w:ind w:left="-5"/>
        <w:rPr>
          <w:rFonts w:ascii="Times New Roman" w:hAnsi="Times New Roman" w:cs="Times New Roman"/>
          <w:sz w:val="24"/>
          <w:szCs w:val="24"/>
        </w:rPr>
      </w:pPr>
      <w:r w:rsidRPr="00D4162E">
        <w:rPr>
          <w:rFonts w:ascii="Times New Roman" w:hAnsi="Times New Roman" w:cs="Times New Roman"/>
          <w:sz w:val="24"/>
          <w:szCs w:val="24"/>
        </w:rPr>
        <w:t xml:space="preserve">Implementation and Curriculum Focus </w:t>
      </w:r>
    </w:p>
    <w:p w14:paraId="642B4CA5" w14:textId="77777777" w:rsidR="00D4162E" w:rsidRPr="00D4162E" w:rsidRDefault="00D4162E" w:rsidP="00D4162E">
      <w:pPr>
        <w:numPr>
          <w:ilvl w:val="0"/>
          <w:numId w:val="20"/>
        </w:numPr>
        <w:spacing w:after="54" w:line="259"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To promote a ‘switch off and save’ policy for electrical equipment, lighting, </w:t>
      </w:r>
      <w:proofErr w:type="gramStart"/>
      <w:r w:rsidRPr="00D4162E">
        <w:rPr>
          <w:rFonts w:ascii="Times New Roman" w:hAnsi="Times New Roman" w:cs="Times New Roman"/>
          <w:sz w:val="24"/>
          <w:szCs w:val="24"/>
        </w:rPr>
        <w:t>heating</w:t>
      </w:r>
      <w:proofErr w:type="gramEnd"/>
      <w:r w:rsidRPr="00D4162E">
        <w:rPr>
          <w:rFonts w:ascii="Times New Roman" w:hAnsi="Times New Roman" w:cs="Times New Roman"/>
          <w:sz w:val="24"/>
          <w:szCs w:val="24"/>
        </w:rPr>
        <w:t xml:space="preserve"> and cooling.  </w:t>
      </w:r>
    </w:p>
    <w:p w14:paraId="6C283E77" w14:textId="77777777" w:rsidR="00D4162E" w:rsidRPr="00D4162E" w:rsidRDefault="00D4162E" w:rsidP="00D4162E">
      <w:pPr>
        <w:numPr>
          <w:ilvl w:val="0"/>
          <w:numId w:val="20"/>
        </w:numPr>
        <w:spacing w:after="53" w:line="258" w:lineRule="auto"/>
        <w:ind w:hanging="360"/>
        <w:rPr>
          <w:rFonts w:ascii="Times New Roman" w:hAnsi="Times New Roman" w:cs="Times New Roman"/>
          <w:sz w:val="24"/>
          <w:szCs w:val="24"/>
        </w:rPr>
      </w:pPr>
      <w:r w:rsidRPr="00D4162E">
        <w:rPr>
          <w:rFonts w:ascii="Times New Roman" w:hAnsi="Times New Roman" w:cs="Times New Roman"/>
          <w:sz w:val="24"/>
          <w:szCs w:val="24"/>
        </w:rPr>
        <w:lastRenderedPageBreak/>
        <w:t xml:space="preserve">Students to engage in units of work relating to energy.  </w:t>
      </w:r>
    </w:p>
    <w:p w14:paraId="5EF143FB" w14:textId="77777777" w:rsidR="00D4162E" w:rsidRPr="00D4162E" w:rsidRDefault="00D4162E" w:rsidP="00D4162E">
      <w:pPr>
        <w:numPr>
          <w:ilvl w:val="0"/>
          <w:numId w:val="20"/>
        </w:numPr>
        <w:spacing w:after="161"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Students will be encouraged to investigate the best ways to conserve energy.  </w:t>
      </w:r>
    </w:p>
    <w:p w14:paraId="68C9CB9F" w14:textId="77777777" w:rsidR="00D4162E" w:rsidRPr="00D4162E" w:rsidRDefault="00D4162E" w:rsidP="00D4162E">
      <w:pPr>
        <w:spacing w:after="158" w:line="259" w:lineRule="auto"/>
        <w:ind w:left="0" w:firstLine="0"/>
        <w:rPr>
          <w:rFonts w:ascii="Times New Roman" w:hAnsi="Times New Roman" w:cs="Times New Roman"/>
          <w:sz w:val="24"/>
          <w:szCs w:val="24"/>
        </w:rPr>
      </w:pPr>
      <w:r w:rsidRPr="00D4162E">
        <w:rPr>
          <w:rFonts w:ascii="Times New Roman" w:hAnsi="Times New Roman" w:cs="Times New Roman"/>
          <w:b/>
          <w:sz w:val="24"/>
          <w:szCs w:val="24"/>
        </w:rPr>
        <w:t xml:space="preserve"> </w:t>
      </w:r>
    </w:p>
    <w:p w14:paraId="209591FE"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WASTE</w:t>
      </w:r>
      <w:r w:rsidRPr="00D4162E">
        <w:rPr>
          <w:rFonts w:ascii="Times New Roman" w:hAnsi="Times New Roman" w:cs="Times New Roman"/>
          <w:b w:val="0"/>
          <w:sz w:val="24"/>
          <w:szCs w:val="24"/>
        </w:rPr>
        <w:t xml:space="preserve"> </w:t>
      </w:r>
    </w:p>
    <w:p w14:paraId="250E8116" w14:textId="77777777"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To develop a ‘waste-wise’ ethic within our educational community; to provide and maintain a healthy and aesthetically pleasing learning environment through the reduction of waste and litter; to practise waste wise principles of reduce, </w:t>
      </w:r>
      <w:proofErr w:type="gramStart"/>
      <w:r w:rsidRPr="00D4162E">
        <w:rPr>
          <w:rFonts w:ascii="Times New Roman" w:hAnsi="Times New Roman" w:cs="Times New Roman"/>
          <w:sz w:val="24"/>
          <w:szCs w:val="24"/>
        </w:rPr>
        <w:t>reuse</w:t>
      </w:r>
      <w:proofErr w:type="gramEnd"/>
      <w:r w:rsidRPr="00D4162E">
        <w:rPr>
          <w:rFonts w:ascii="Times New Roman" w:hAnsi="Times New Roman" w:cs="Times New Roman"/>
          <w:sz w:val="24"/>
          <w:szCs w:val="24"/>
        </w:rPr>
        <w:t xml:space="preserve"> and recycle; to reduce the cost of waste and litter management.  </w:t>
      </w:r>
    </w:p>
    <w:p w14:paraId="387AEB3B" w14:textId="77777777" w:rsidR="00D4162E" w:rsidRPr="00D4162E" w:rsidRDefault="00D4162E" w:rsidP="00D4162E">
      <w:pPr>
        <w:pStyle w:val="Heading1"/>
        <w:spacing w:after="227"/>
        <w:ind w:left="-5"/>
        <w:rPr>
          <w:rFonts w:ascii="Times New Roman" w:hAnsi="Times New Roman" w:cs="Times New Roman"/>
          <w:sz w:val="24"/>
          <w:szCs w:val="24"/>
        </w:rPr>
      </w:pPr>
      <w:r w:rsidRPr="00D4162E">
        <w:rPr>
          <w:rFonts w:ascii="Times New Roman" w:hAnsi="Times New Roman" w:cs="Times New Roman"/>
          <w:sz w:val="24"/>
          <w:szCs w:val="24"/>
        </w:rPr>
        <w:t xml:space="preserve">Guidelines </w:t>
      </w:r>
    </w:p>
    <w:p w14:paraId="5E9EFFC9" w14:textId="77777777" w:rsidR="00D4162E" w:rsidRPr="00D4162E" w:rsidRDefault="00D4162E" w:rsidP="00D4162E">
      <w:pPr>
        <w:numPr>
          <w:ilvl w:val="0"/>
          <w:numId w:val="21"/>
        </w:numPr>
        <w:spacing w:after="161"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Minimise rubbish and recycling our waste as much as possible, on a </w:t>
      </w:r>
    </w:p>
    <w:p w14:paraId="14C7BB8E" w14:textId="77777777" w:rsidR="00D4162E" w:rsidRPr="00D4162E" w:rsidRDefault="00D4162E" w:rsidP="00D4162E">
      <w:pPr>
        <w:ind w:left="705" w:hanging="360"/>
        <w:rPr>
          <w:rFonts w:ascii="Times New Roman" w:hAnsi="Times New Roman" w:cs="Times New Roman"/>
          <w:sz w:val="24"/>
          <w:szCs w:val="24"/>
        </w:rPr>
      </w:pPr>
      <w:r w:rsidRPr="00D4162E">
        <w:rPr>
          <w:rFonts w:ascii="Times New Roman" w:hAnsi="Times New Roman" w:cs="Times New Roman"/>
          <w:sz w:val="24"/>
          <w:szCs w:val="24"/>
        </w:rPr>
        <w:t xml:space="preserve">      daily basis.  </w:t>
      </w:r>
    </w:p>
    <w:p w14:paraId="4D7301E3" w14:textId="77777777" w:rsidR="00D4162E" w:rsidRPr="00D4162E" w:rsidRDefault="00D4162E" w:rsidP="00D4162E">
      <w:pPr>
        <w:numPr>
          <w:ilvl w:val="0"/>
          <w:numId w:val="21"/>
        </w:numPr>
        <w:spacing w:after="65"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Ensure that students take responsibility for disposing of food scraps, </w:t>
      </w:r>
      <w:proofErr w:type="gramStart"/>
      <w:r w:rsidRPr="00D4162E">
        <w:rPr>
          <w:rFonts w:ascii="Times New Roman" w:hAnsi="Times New Roman" w:cs="Times New Roman"/>
          <w:sz w:val="24"/>
          <w:szCs w:val="24"/>
        </w:rPr>
        <w:t>paper</w:t>
      </w:r>
      <w:proofErr w:type="gramEnd"/>
      <w:r w:rsidRPr="00D4162E">
        <w:rPr>
          <w:rFonts w:ascii="Times New Roman" w:hAnsi="Times New Roman" w:cs="Times New Roman"/>
          <w:sz w:val="24"/>
          <w:szCs w:val="24"/>
        </w:rPr>
        <w:t xml:space="preserve"> and rubbish in the appropriate manner. </w:t>
      </w:r>
    </w:p>
    <w:p w14:paraId="501C505C" w14:textId="77777777" w:rsidR="00D4162E" w:rsidRPr="00D4162E" w:rsidRDefault="00D4162E" w:rsidP="00D4162E">
      <w:pPr>
        <w:numPr>
          <w:ilvl w:val="0"/>
          <w:numId w:val="21"/>
        </w:numPr>
        <w:spacing w:after="42"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Promoting rubbish free lunches and reward those who participate regularly. </w:t>
      </w:r>
    </w:p>
    <w:p w14:paraId="6943ACAA" w14:textId="77777777" w:rsidR="00D4162E" w:rsidRPr="00D4162E" w:rsidRDefault="00D4162E" w:rsidP="00D4162E">
      <w:pPr>
        <w:numPr>
          <w:ilvl w:val="0"/>
          <w:numId w:val="21"/>
        </w:numPr>
        <w:spacing w:after="133"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Reducing and eventually eliminating the use of single-use plastics in our centres of activity </w:t>
      </w:r>
    </w:p>
    <w:p w14:paraId="6443EE64" w14:textId="77777777" w:rsidR="00D4162E" w:rsidRPr="00D4162E" w:rsidRDefault="00D4162E" w:rsidP="00D4162E">
      <w:pPr>
        <w:pStyle w:val="Heading1"/>
        <w:spacing w:after="227"/>
        <w:ind w:left="-5"/>
        <w:rPr>
          <w:rFonts w:ascii="Times New Roman" w:hAnsi="Times New Roman" w:cs="Times New Roman"/>
          <w:sz w:val="24"/>
          <w:szCs w:val="24"/>
        </w:rPr>
      </w:pPr>
      <w:r w:rsidRPr="00D4162E">
        <w:rPr>
          <w:rFonts w:ascii="Times New Roman" w:hAnsi="Times New Roman" w:cs="Times New Roman"/>
          <w:sz w:val="24"/>
          <w:szCs w:val="24"/>
        </w:rPr>
        <w:t xml:space="preserve">Implementation and Curriculum Focus </w:t>
      </w:r>
    </w:p>
    <w:p w14:paraId="1D1D5D1A" w14:textId="77777777" w:rsidR="00D4162E" w:rsidRPr="00D4162E" w:rsidRDefault="00D4162E" w:rsidP="00D4162E">
      <w:pPr>
        <w:numPr>
          <w:ilvl w:val="0"/>
          <w:numId w:val="22"/>
        </w:numPr>
        <w:spacing w:after="68"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To assign students to dispose of waste and recycled products daily in the appropriate manner.  </w:t>
      </w:r>
    </w:p>
    <w:p w14:paraId="0A898212" w14:textId="77777777" w:rsidR="00D4162E" w:rsidRPr="00D4162E" w:rsidRDefault="00D4162E" w:rsidP="00D4162E">
      <w:pPr>
        <w:numPr>
          <w:ilvl w:val="0"/>
          <w:numId w:val="22"/>
        </w:numPr>
        <w:spacing w:after="42"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For students to dispose of paper into recycling bins.  </w:t>
      </w:r>
    </w:p>
    <w:p w14:paraId="584F94ED" w14:textId="77777777" w:rsidR="00D4162E" w:rsidRPr="00D4162E" w:rsidRDefault="00D4162E" w:rsidP="00D4162E">
      <w:pPr>
        <w:numPr>
          <w:ilvl w:val="0"/>
          <w:numId w:val="22"/>
        </w:numPr>
        <w:spacing w:after="40"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Use recycled paper for printers and </w:t>
      </w:r>
      <w:proofErr w:type="gramStart"/>
      <w:r w:rsidRPr="00D4162E">
        <w:rPr>
          <w:rFonts w:ascii="Times New Roman" w:hAnsi="Times New Roman" w:cs="Times New Roman"/>
          <w:sz w:val="24"/>
          <w:szCs w:val="24"/>
        </w:rPr>
        <w:t>photocopiers</w:t>
      </w:r>
      <w:proofErr w:type="gramEnd"/>
      <w:r w:rsidRPr="00D4162E">
        <w:rPr>
          <w:rFonts w:ascii="Times New Roman" w:hAnsi="Times New Roman" w:cs="Times New Roman"/>
          <w:sz w:val="24"/>
          <w:szCs w:val="24"/>
        </w:rPr>
        <w:t xml:space="preserve">  </w:t>
      </w:r>
    </w:p>
    <w:p w14:paraId="00111E45" w14:textId="77777777" w:rsidR="00D4162E" w:rsidRPr="00D4162E" w:rsidRDefault="00D4162E" w:rsidP="00D4162E">
      <w:pPr>
        <w:numPr>
          <w:ilvl w:val="0"/>
          <w:numId w:val="22"/>
        </w:numPr>
        <w:spacing w:after="136"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Promote the reuse principle of paper in classrooms, </w:t>
      </w:r>
      <w:proofErr w:type="gramStart"/>
      <w:r w:rsidRPr="00D4162E">
        <w:rPr>
          <w:rFonts w:ascii="Times New Roman" w:hAnsi="Times New Roman" w:cs="Times New Roman"/>
          <w:sz w:val="24"/>
          <w:szCs w:val="24"/>
        </w:rPr>
        <w:t>staffroom</w:t>
      </w:r>
      <w:proofErr w:type="gramEnd"/>
      <w:r w:rsidRPr="00D4162E">
        <w:rPr>
          <w:rFonts w:ascii="Times New Roman" w:hAnsi="Times New Roman" w:cs="Times New Roman"/>
          <w:sz w:val="24"/>
          <w:szCs w:val="24"/>
        </w:rPr>
        <w:t xml:space="preserve"> and office.  </w:t>
      </w:r>
    </w:p>
    <w:p w14:paraId="2BC2EC33" w14:textId="77777777" w:rsidR="00D4162E" w:rsidRPr="00D4162E" w:rsidRDefault="00D4162E" w:rsidP="00D4162E">
      <w:pPr>
        <w:spacing w:after="158" w:line="259" w:lineRule="auto"/>
        <w:ind w:left="0" w:firstLine="0"/>
        <w:rPr>
          <w:rFonts w:ascii="Times New Roman" w:hAnsi="Times New Roman" w:cs="Times New Roman"/>
          <w:sz w:val="24"/>
          <w:szCs w:val="24"/>
        </w:rPr>
      </w:pPr>
      <w:r w:rsidRPr="00D4162E">
        <w:rPr>
          <w:rFonts w:ascii="Times New Roman" w:hAnsi="Times New Roman" w:cs="Times New Roman"/>
          <w:b/>
          <w:sz w:val="24"/>
          <w:szCs w:val="24"/>
        </w:rPr>
        <w:t xml:space="preserve"> </w:t>
      </w:r>
    </w:p>
    <w:p w14:paraId="6FEC1DAB"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BIODIVERSITY</w:t>
      </w:r>
      <w:r w:rsidRPr="00D4162E">
        <w:rPr>
          <w:rFonts w:ascii="Times New Roman" w:hAnsi="Times New Roman" w:cs="Times New Roman"/>
          <w:b w:val="0"/>
          <w:sz w:val="24"/>
          <w:szCs w:val="24"/>
        </w:rPr>
        <w:t xml:space="preserve"> </w:t>
      </w:r>
    </w:p>
    <w:p w14:paraId="503B18FD" w14:textId="77777777" w:rsidR="00D4162E" w:rsidRPr="00D4162E" w:rsidRDefault="00D4162E" w:rsidP="00D4162E">
      <w:pPr>
        <w:pStyle w:val="ListParagraph"/>
        <w:numPr>
          <w:ilvl w:val="0"/>
          <w:numId w:val="26"/>
        </w:numPr>
        <w:spacing w:after="161" w:line="258" w:lineRule="auto"/>
        <w:rPr>
          <w:rFonts w:ascii="Times New Roman" w:hAnsi="Times New Roman" w:cs="Times New Roman"/>
          <w:sz w:val="24"/>
          <w:szCs w:val="24"/>
        </w:rPr>
      </w:pPr>
      <w:r w:rsidRPr="00D4162E">
        <w:rPr>
          <w:rFonts w:ascii="Times New Roman" w:hAnsi="Times New Roman" w:cs="Times New Roman"/>
          <w:sz w:val="24"/>
          <w:szCs w:val="24"/>
        </w:rPr>
        <w:t xml:space="preserve">To be observant and encourage the improvement of our outdoor natural </w:t>
      </w:r>
      <w:proofErr w:type="gramStart"/>
      <w:r w:rsidRPr="00D4162E">
        <w:rPr>
          <w:rFonts w:ascii="Times New Roman" w:hAnsi="Times New Roman" w:cs="Times New Roman"/>
          <w:sz w:val="24"/>
          <w:szCs w:val="24"/>
        </w:rPr>
        <w:t>environment</w:t>
      </w:r>
      <w:proofErr w:type="gramEnd"/>
    </w:p>
    <w:p w14:paraId="063A8319" w14:textId="77777777" w:rsidR="00D4162E" w:rsidRPr="00D4162E" w:rsidRDefault="00D4162E" w:rsidP="00D4162E">
      <w:pPr>
        <w:pStyle w:val="ListParagraph"/>
        <w:numPr>
          <w:ilvl w:val="0"/>
          <w:numId w:val="26"/>
        </w:numPr>
        <w:spacing w:after="161" w:line="258" w:lineRule="auto"/>
        <w:rPr>
          <w:rFonts w:ascii="Times New Roman" w:hAnsi="Times New Roman" w:cs="Times New Roman"/>
          <w:sz w:val="24"/>
          <w:szCs w:val="24"/>
        </w:rPr>
      </w:pPr>
      <w:r w:rsidRPr="00D4162E">
        <w:rPr>
          <w:rFonts w:ascii="Times New Roman" w:hAnsi="Times New Roman" w:cs="Times New Roman"/>
          <w:sz w:val="24"/>
          <w:szCs w:val="24"/>
        </w:rPr>
        <w:t xml:space="preserve">Wherever possible use natural materials that reduce the impact on the environment.  </w:t>
      </w:r>
    </w:p>
    <w:p w14:paraId="0DC3F9C0" w14:textId="77777777" w:rsidR="00D4162E" w:rsidRPr="00D4162E" w:rsidRDefault="00D4162E" w:rsidP="00D4162E">
      <w:pPr>
        <w:ind w:left="705"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3250FFE9" w14:textId="77777777" w:rsidR="00D4162E" w:rsidRPr="00D4162E" w:rsidRDefault="00D4162E" w:rsidP="00D4162E">
      <w:pPr>
        <w:spacing w:after="158" w:line="259" w:lineRule="auto"/>
        <w:ind w:left="0" w:firstLine="0"/>
        <w:rPr>
          <w:rFonts w:ascii="Times New Roman" w:hAnsi="Times New Roman" w:cs="Times New Roman"/>
          <w:sz w:val="24"/>
          <w:szCs w:val="24"/>
        </w:rPr>
      </w:pPr>
    </w:p>
    <w:p w14:paraId="68765A38"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WATER</w:t>
      </w:r>
      <w:r w:rsidRPr="00D4162E">
        <w:rPr>
          <w:rFonts w:ascii="Times New Roman" w:hAnsi="Times New Roman" w:cs="Times New Roman"/>
          <w:b w:val="0"/>
          <w:sz w:val="24"/>
          <w:szCs w:val="24"/>
        </w:rPr>
        <w:t xml:space="preserve"> </w:t>
      </w:r>
    </w:p>
    <w:p w14:paraId="1F70089D" w14:textId="77777777"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To encourage the reduction of water usage within our organisation; to appreciate water as a precious natural resource; educate the community on ways to reduce water usage indoors and outdoors; conduct a water audit and maintain records of water consumption.  </w:t>
      </w:r>
    </w:p>
    <w:p w14:paraId="28072296" w14:textId="77777777" w:rsidR="00D4162E" w:rsidRPr="00D4162E" w:rsidRDefault="00D4162E" w:rsidP="00D4162E">
      <w:pPr>
        <w:pStyle w:val="Heading1"/>
        <w:spacing w:after="213"/>
        <w:ind w:left="-5"/>
        <w:rPr>
          <w:rFonts w:ascii="Times New Roman" w:hAnsi="Times New Roman" w:cs="Times New Roman"/>
          <w:sz w:val="24"/>
          <w:szCs w:val="24"/>
        </w:rPr>
      </w:pPr>
      <w:r w:rsidRPr="00D4162E">
        <w:rPr>
          <w:rFonts w:ascii="Times New Roman" w:hAnsi="Times New Roman" w:cs="Times New Roman"/>
          <w:b w:val="0"/>
          <w:sz w:val="24"/>
          <w:szCs w:val="24"/>
        </w:rPr>
        <w:t xml:space="preserve"> </w:t>
      </w:r>
      <w:r w:rsidRPr="00D4162E">
        <w:rPr>
          <w:rFonts w:ascii="Times New Roman" w:hAnsi="Times New Roman" w:cs="Times New Roman"/>
          <w:sz w:val="24"/>
          <w:szCs w:val="24"/>
        </w:rPr>
        <w:t xml:space="preserve">Guidelines </w:t>
      </w:r>
    </w:p>
    <w:p w14:paraId="34C6AD22" w14:textId="77777777" w:rsidR="00D4162E" w:rsidRPr="00D4162E" w:rsidRDefault="00D4162E" w:rsidP="00D4162E">
      <w:pPr>
        <w:numPr>
          <w:ilvl w:val="0"/>
          <w:numId w:val="23"/>
        </w:numPr>
        <w:spacing w:after="56"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To reduce the water consumption within the school.  </w:t>
      </w:r>
    </w:p>
    <w:p w14:paraId="44ECC69F" w14:textId="77777777" w:rsidR="00D4162E" w:rsidRPr="00D4162E" w:rsidRDefault="00D4162E" w:rsidP="00D4162E">
      <w:pPr>
        <w:numPr>
          <w:ilvl w:val="0"/>
          <w:numId w:val="23"/>
        </w:numPr>
        <w:spacing w:after="56"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To use resources and equipment as efficiently as possible.  </w:t>
      </w:r>
    </w:p>
    <w:p w14:paraId="4A8C905C" w14:textId="77777777" w:rsidR="00D4162E" w:rsidRPr="00D4162E" w:rsidRDefault="00D4162E" w:rsidP="00D4162E">
      <w:pPr>
        <w:numPr>
          <w:ilvl w:val="0"/>
          <w:numId w:val="23"/>
        </w:numPr>
        <w:spacing w:after="161" w:line="258" w:lineRule="auto"/>
        <w:ind w:hanging="360"/>
        <w:rPr>
          <w:rFonts w:ascii="Times New Roman" w:hAnsi="Times New Roman" w:cs="Times New Roman"/>
          <w:sz w:val="24"/>
          <w:szCs w:val="24"/>
        </w:rPr>
      </w:pPr>
      <w:r w:rsidRPr="00D4162E">
        <w:rPr>
          <w:rFonts w:ascii="Times New Roman" w:hAnsi="Times New Roman" w:cs="Times New Roman"/>
          <w:sz w:val="24"/>
          <w:szCs w:val="24"/>
        </w:rPr>
        <w:lastRenderedPageBreak/>
        <w:t xml:space="preserve">To involve students and staff in the planning of water conservation initiatives.  </w:t>
      </w:r>
    </w:p>
    <w:p w14:paraId="0D8B0805" w14:textId="77777777" w:rsidR="00D4162E" w:rsidRPr="00D4162E" w:rsidRDefault="00D4162E" w:rsidP="00D4162E">
      <w:pPr>
        <w:numPr>
          <w:ilvl w:val="0"/>
          <w:numId w:val="23"/>
        </w:numPr>
        <w:spacing w:after="161"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To conduct projects where students monitor water usage and report wastage.  </w:t>
      </w:r>
    </w:p>
    <w:p w14:paraId="29BF5F31" w14:textId="77777777" w:rsidR="00D4162E" w:rsidRPr="00D4162E" w:rsidRDefault="00D4162E" w:rsidP="00D4162E">
      <w:pPr>
        <w:spacing w:after="158"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2DB39732"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AIMS AND TARGETS</w:t>
      </w:r>
      <w:r w:rsidRPr="00D4162E">
        <w:rPr>
          <w:rFonts w:ascii="Times New Roman" w:hAnsi="Times New Roman" w:cs="Times New Roman"/>
          <w:b w:val="0"/>
          <w:sz w:val="24"/>
          <w:szCs w:val="24"/>
        </w:rPr>
        <w:t xml:space="preserve">  </w:t>
      </w:r>
    </w:p>
    <w:p w14:paraId="5DBC1C13" w14:textId="77777777"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We aim to achieve the following goals and targets over the next three years:  </w:t>
      </w:r>
    </w:p>
    <w:p w14:paraId="148DE69D" w14:textId="77777777" w:rsidR="00D4162E" w:rsidRPr="00D4162E" w:rsidRDefault="00D4162E" w:rsidP="00D4162E">
      <w:pPr>
        <w:numPr>
          <w:ilvl w:val="0"/>
          <w:numId w:val="24"/>
        </w:numPr>
        <w:spacing w:after="161" w:line="258" w:lineRule="auto"/>
        <w:ind w:hanging="218"/>
        <w:rPr>
          <w:rFonts w:ascii="Times New Roman" w:hAnsi="Times New Roman" w:cs="Times New Roman"/>
          <w:sz w:val="24"/>
          <w:szCs w:val="24"/>
        </w:rPr>
      </w:pPr>
      <w:r w:rsidRPr="00D4162E">
        <w:rPr>
          <w:rFonts w:ascii="Times New Roman" w:hAnsi="Times New Roman" w:cs="Times New Roman"/>
          <w:sz w:val="24"/>
          <w:szCs w:val="24"/>
        </w:rPr>
        <w:t xml:space="preserve">To reduce waste by 25%.  </w:t>
      </w:r>
    </w:p>
    <w:p w14:paraId="22D4C31E" w14:textId="77777777" w:rsidR="00D4162E" w:rsidRPr="00D4162E" w:rsidRDefault="00D4162E" w:rsidP="00D4162E">
      <w:pPr>
        <w:numPr>
          <w:ilvl w:val="0"/>
          <w:numId w:val="24"/>
        </w:numPr>
        <w:spacing w:after="161" w:line="258" w:lineRule="auto"/>
        <w:ind w:hanging="218"/>
        <w:rPr>
          <w:rFonts w:ascii="Times New Roman" w:hAnsi="Times New Roman" w:cs="Times New Roman"/>
          <w:sz w:val="24"/>
          <w:szCs w:val="24"/>
        </w:rPr>
      </w:pPr>
      <w:r w:rsidRPr="00D4162E">
        <w:rPr>
          <w:rFonts w:ascii="Times New Roman" w:hAnsi="Times New Roman" w:cs="Times New Roman"/>
          <w:sz w:val="24"/>
          <w:szCs w:val="24"/>
        </w:rPr>
        <w:t xml:space="preserve">To reduce water consumption by 20%.  </w:t>
      </w:r>
    </w:p>
    <w:p w14:paraId="574E2492" w14:textId="77777777" w:rsidR="00D4162E" w:rsidRPr="00D4162E" w:rsidRDefault="00D4162E" w:rsidP="00D4162E">
      <w:pPr>
        <w:numPr>
          <w:ilvl w:val="0"/>
          <w:numId w:val="24"/>
        </w:numPr>
        <w:spacing w:after="161" w:line="258" w:lineRule="auto"/>
        <w:ind w:hanging="218"/>
        <w:rPr>
          <w:rFonts w:ascii="Times New Roman" w:hAnsi="Times New Roman" w:cs="Times New Roman"/>
          <w:sz w:val="24"/>
          <w:szCs w:val="24"/>
        </w:rPr>
      </w:pPr>
      <w:r w:rsidRPr="00D4162E">
        <w:rPr>
          <w:rFonts w:ascii="Times New Roman" w:hAnsi="Times New Roman" w:cs="Times New Roman"/>
          <w:sz w:val="24"/>
          <w:szCs w:val="24"/>
        </w:rPr>
        <w:t xml:space="preserve">To reduce energy consumption by 25%.  </w:t>
      </w:r>
    </w:p>
    <w:p w14:paraId="6BDDEA99" w14:textId="77777777" w:rsidR="00D4162E" w:rsidRPr="00D4162E" w:rsidRDefault="00D4162E" w:rsidP="00D4162E">
      <w:pPr>
        <w:spacing w:after="160"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3B7DEF8F"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COMMUNITY INVOLVEMENT</w:t>
      </w:r>
      <w:r w:rsidRPr="00D4162E">
        <w:rPr>
          <w:rFonts w:ascii="Times New Roman" w:hAnsi="Times New Roman" w:cs="Times New Roman"/>
          <w:b w:val="0"/>
          <w:sz w:val="24"/>
          <w:szCs w:val="24"/>
        </w:rPr>
        <w:t xml:space="preserve">  </w:t>
      </w:r>
    </w:p>
    <w:p w14:paraId="695C2414" w14:textId="77777777"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We will encourage community participation in environmental projects, as well as invite parents with expertise to help maintain and improve any premises that we occupy now or in the future. We will also promote sustainable living through educating the student community.   </w:t>
      </w:r>
    </w:p>
    <w:p w14:paraId="0EE0F906" w14:textId="77777777" w:rsidR="00D4162E" w:rsidRPr="00D4162E" w:rsidRDefault="00D4162E" w:rsidP="00D4162E">
      <w:pPr>
        <w:spacing w:after="160"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67BE01EA"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RESPONSIBILITY/ COMMUNICATION</w:t>
      </w:r>
      <w:r w:rsidRPr="00D4162E">
        <w:rPr>
          <w:rFonts w:ascii="Times New Roman" w:hAnsi="Times New Roman" w:cs="Times New Roman"/>
          <w:b w:val="0"/>
          <w:sz w:val="24"/>
          <w:szCs w:val="24"/>
        </w:rPr>
        <w:t xml:space="preserve">  </w:t>
      </w:r>
    </w:p>
    <w:p w14:paraId="7F5C6AAF" w14:textId="77777777"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All people within our school will be informed and responsible for implementing these programs. We will appoint a designated Sustainability Co-ordinator who will, in conjunction with the Proprietor, be responsible for keeping records and reporting on the outcomes and progress of any programme that we run through an annual report. Such a report will provide details of the goals, aims, costing, </w:t>
      </w:r>
      <w:proofErr w:type="gramStart"/>
      <w:r w:rsidRPr="00D4162E">
        <w:rPr>
          <w:rFonts w:ascii="Times New Roman" w:hAnsi="Times New Roman" w:cs="Times New Roman"/>
          <w:sz w:val="24"/>
          <w:szCs w:val="24"/>
        </w:rPr>
        <w:t>savings</w:t>
      </w:r>
      <w:proofErr w:type="gramEnd"/>
      <w:r w:rsidRPr="00D4162E">
        <w:rPr>
          <w:rFonts w:ascii="Times New Roman" w:hAnsi="Times New Roman" w:cs="Times New Roman"/>
          <w:sz w:val="24"/>
          <w:szCs w:val="24"/>
        </w:rPr>
        <w:t xml:space="preserve"> and other relevant issues relating to our environmental performance. The report will inform us on the social, </w:t>
      </w:r>
      <w:proofErr w:type="gramStart"/>
      <w:r w:rsidRPr="00D4162E">
        <w:rPr>
          <w:rFonts w:ascii="Times New Roman" w:hAnsi="Times New Roman" w:cs="Times New Roman"/>
          <w:sz w:val="24"/>
          <w:szCs w:val="24"/>
        </w:rPr>
        <w:t>economic</w:t>
      </w:r>
      <w:proofErr w:type="gramEnd"/>
      <w:r w:rsidRPr="00D4162E">
        <w:rPr>
          <w:rFonts w:ascii="Times New Roman" w:hAnsi="Times New Roman" w:cs="Times New Roman"/>
          <w:sz w:val="24"/>
          <w:szCs w:val="24"/>
        </w:rPr>
        <w:t xml:space="preserve"> and environmental impact of our sustainability programme. This will enable us to review and adapt our strategies over time.  </w:t>
      </w:r>
    </w:p>
    <w:p w14:paraId="1775C55F" w14:textId="77777777" w:rsidR="00D4162E" w:rsidRPr="00D4162E" w:rsidRDefault="00D4162E" w:rsidP="00D4162E">
      <w:pPr>
        <w:spacing w:after="160"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1C21827D"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ACTION PLAN</w:t>
      </w:r>
      <w:r w:rsidRPr="00D4162E">
        <w:rPr>
          <w:rFonts w:ascii="Times New Roman" w:hAnsi="Times New Roman" w:cs="Times New Roman"/>
          <w:b w:val="0"/>
          <w:sz w:val="24"/>
          <w:szCs w:val="24"/>
        </w:rPr>
        <w:t xml:space="preserve">  </w:t>
      </w:r>
    </w:p>
    <w:p w14:paraId="4C97B8FF" w14:textId="77777777"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Our sustainable </w:t>
      </w:r>
      <w:proofErr w:type="gramStart"/>
      <w:r w:rsidRPr="00D4162E">
        <w:rPr>
          <w:rFonts w:ascii="Times New Roman" w:hAnsi="Times New Roman" w:cs="Times New Roman"/>
          <w:sz w:val="24"/>
          <w:szCs w:val="24"/>
        </w:rPr>
        <w:t>three year</w:t>
      </w:r>
      <w:proofErr w:type="gramEnd"/>
      <w:r w:rsidRPr="00D4162E">
        <w:rPr>
          <w:rFonts w:ascii="Times New Roman" w:hAnsi="Times New Roman" w:cs="Times New Roman"/>
          <w:sz w:val="24"/>
          <w:szCs w:val="24"/>
        </w:rPr>
        <w:t xml:space="preserve"> plan outlines the four resource modules we will undertake over the next four years; these are ‘Biodiversity’, ‘Waste’, ‘Water’ and ‘Energy’.   </w:t>
      </w:r>
    </w:p>
    <w:p w14:paraId="73A0E254" w14:textId="77777777" w:rsidR="00D4162E" w:rsidRPr="00D4162E" w:rsidRDefault="00D4162E" w:rsidP="00D4162E">
      <w:pPr>
        <w:spacing w:after="160"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7E17AC98"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RATIONALE</w:t>
      </w:r>
      <w:r w:rsidRPr="00D4162E">
        <w:rPr>
          <w:rFonts w:ascii="Times New Roman" w:hAnsi="Times New Roman" w:cs="Times New Roman"/>
          <w:b w:val="0"/>
          <w:sz w:val="24"/>
          <w:szCs w:val="24"/>
        </w:rPr>
        <w:t xml:space="preserve">  </w:t>
      </w:r>
    </w:p>
    <w:p w14:paraId="6D453BA0" w14:textId="77777777" w:rsidR="00D4162E" w:rsidRPr="00D4162E" w:rsidRDefault="00D4162E" w:rsidP="00D4162E">
      <w:pPr>
        <w:rPr>
          <w:rFonts w:ascii="Times New Roman" w:hAnsi="Times New Roman" w:cs="Times New Roman"/>
          <w:sz w:val="24"/>
          <w:szCs w:val="24"/>
        </w:rPr>
      </w:pPr>
      <w:proofErr w:type="spellStart"/>
      <w:r w:rsidRPr="00D4162E">
        <w:rPr>
          <w:rFonts w:ascii="Times New Roman" w:hAnsi="Times New Roman" w:cs="Times New Roman"/>
          <w:sz w:val="24"/>
          <w:szCs w:val="24"/>
        </w:rPr>
        <w:t>Worknlearn</w:t>
      </w:r>
      <w:proofErr w:type="spellEnd"/>
      <w:r w:rsidRPr="00D4162E">
        <w:rPr>
          <w:rFonts w:ascii="Times New Roman" w:hAnsi="Times New Roman" w:cs="Times New Roman"/>
          <w:sz w:val="24"/>
          <w:szCs w:val="24"/>
        </w:rPr>
        <w:t xml:space="preserve"> is committed to sustainable practices within its community. It will endeavour to purchase ‘green products’ in order to reduce its environmental impact.  </w:t>
      </w:r>
    </w:p>
    <w:p w14:paraId="140D656F" w14:textId="77777777" w:rsidR="00D4162E" w:rsidRPr="00D4162E" w:rsidRDefault="00D4162E" w:rsidP="00D4162E">
      <w:pPr>
        <w:spacing w:after="158"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t xml:space="preserve">  </w:t>
      </w:r>
    </w:p>
    <w:p w14:paraId="60F913FC"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 xml:space="preserve">PURPOSE  </w:t>
      </w:r>
    </w:p>
    <w:p w14:paraId="4E80A162" w14:textId="77777777" w:rsidR="00D4162E" w:rsidRPr="00D4162E" w:rsidRDefault="00D4162E" w:rsidP="00D4162E">
      <w:pPr>
        <w:rPr>
          <w:rFonts w:ascii="Times New Roman" w:hAnsi="Times New Roman" w:cs="Times New Roman"/>
          <w:sz w:val="24"/>
          <w:szCs w:val="24"/>
        </w:rPr>
      </w:pPr>
      <w:proofErr w:type="spellStart"/>
      <w:r w:rsidRPr="00D4162E">
        <w:rPr>
          <w:rFonts w:ascii="Times New Roman" w:hAnsi="Times New Roman" w:cs="Times New Roman"/>
          <w:sz w:val="24"/>
          <w:szCs w:val="24"/>
        </w:rPr>
        <w:t>Worknlearn</w:t>
      </w:r>
      <w:proofErr w:type="spellEnd"/>
      <w:r w:rsidRPr="00D4162E">
        <w:rPr>
          <w:rFonts w:ascii="Times New Roman" w:hAnsi="Times New Roman" w:cs="Times New Roman"/>
          <w:sz w:val="24"/>
          <w:szCs w:val="24"/>
        </w:rPr>
        <w:t xml:space="preserve"> wishes to reduce its ecological footprint and to educate students on making environmentally friendly choices for life.  </w:t>
      </w:r>
    </w:p>
    <w:p w14:paraId="37BC0997" w14:textId="77777777" w:rsidR="00D4162E" w:rsidRPr="00D4162E" w:rsidRDefault="00D4162E" w:rsidP="00D4162E">
      <w:pPr>
        <w:spacing w:after="158" w:line="259" w:lineRule="auto"/>
        <w:ind w:left="0" w:firstLine="0"/>
        <w:rPr>
          <w:rFonts w:ascii="Times New Roman" w:hAnsi="Times New Roman" w:cs="Times New Roman"/>
          <w:sz w:val="24"/>
          <w:szCs w:val="24"/>
        </w:rPr>
      </w:pPr>
      <w:r w:rsidRPr="00D4162E">
        <w:rPr>
          <w:rFonts w:ascii="Times New Roman" w:hAnsi="Times New Roman" w:cs="Times New Roman"/>
          <w:sz w:val="24"/>
          <w:szCs w:val="24"/>
        </w:rPr>
        <w:lastRenderedPageBreak/>
        <w:t xml:space="preserve">  </w:t>
      </w:r>
    </w:p>
    <w:p w14:paraId="43C8A94B" w14:textId="77777777" w:rsidR="00D4162E" w:rsidRPr="00D4162E" w:rsidRDefault="00D4162E" w:rsidP="00D4162E">
      <w:pPr>
        <w:pStyle w:val="Heading1"/>
        <w:ind w:left="-5"/>
        <w:rPr>
          <w:rFonts w:ascii="Times New Roman" w:hAnsi="Times New Roman" w:cs="Times New Roman"/>
          <w:sz w:val="24"/>
          <w:szCs w:val="24"/>
        </w:rPr>
      </w:pPr>
      <w:r w:rsidRPr="00D4162E">
        <w:rPr>
          <w:rFonts w:ascii="Times New Roman" w:hAnsi="Times New Roman" w:cs="Times New Roman"/>
          <w:sz w:val="24"/>
          <w:szCs w:val="24"/>
        </w:rPr>
        <w:t>GUIDELINES</w:t>
      </w:r>
      <w:r w:rsidRPr="00D4162E">
        <w:rPr>
          <w:rFonts w:ascii="Times New Roman" w:hAnsi="Times New Roman" w:cs="Times New Roman"/>
          <w:b w:val="0"/>
          <w:sz w:val="24"/>
          <w:szCs w:val="24"/>
        </w:rPr>
        <w:t xml:space="preserve">  </w:t>
      </w:r>
    </w:p>
    <w:p w14:paraId="04136802" w14:textId="77777777" w:rsidR="00D4162E" w:rsidRPr="00D4162E" w:rsidRDefault="00D4162E" w:rsidP="00D4162E">
      <w:pPr>
        <w:spacing w:after="216"/>
        <w:rPr>
          <w:rFonts w:ascii="Times New Roman" w:hAnsi="Times New Roman" w:cs="Times New Roman"/>
          <w:sz w:val="24"/>
          <w:szCs w:val="24"/>
        </w:rPr>
      </w:pPr>
      <w:r w:rsidRPr="00D4162E">
        <w:rPr>
          <w:rFonts w:ascii="Times New Roman" w:hAnsi="Times New Roman" w:cs="Times New Roman"/>
          <w:sz w:val="24"/>
          <w:szCs w:val="24"/>
        </w:rPr>
        <w:t xml:space="preserve">Where possible, </w:t>
      </w:r>
      <w:proofErr w:type="spellStart"/>
      <w:r w:rsidRPr="00D4162E">
        <w:rPr>
          <w:rFonts w:ascii="Times New Roman" w:hAnsi="Times New Roman" w:cs="Times New Roman"/>
          <w:sz w:val="24"/>
          <w:szCs w:val="24"/>
        </w:rPr>
        <w:t>Worknlearn</w:t>
      </w:r>
      <w:proofErr w:type="spellEnd"/>
      <w:r w:rsidRPr="00D4162E">
        <w:rPr>
          <w:rFonts w:ascii="Times New Roman" w:hAnsi="Times New Roman" w:cs="Times New Roman"/>
          <w:sz w:val="24"/>
          <w:szCs w:val="24"/>
        </w:rPr>
        <w:t xml:space="preserve"> will:  </w:t>
      </w:r>
    </w:p>
    <w:p w14:paraId="7789CC52" w14:textId="77777777" w:rsidR="00D4162E" w:rsidRPr="00D4162E" w:rsidRDefault="00D4162E" w:rsidP="00D4162E">
      <w:pPr>
        <w:numPr>
          <w:ilvl w:val="0"/>
          <w:numId w:val="25"/>
        </w:numPr>
        <w:spacing w:after="55"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Purchase 100% recycled paper for printers and photocopiers.  </w:t>
      </w:r>
    </w:p>
    <w:p w14:paraId="7C705D72" w14:textId="77777777" w:rsidR="00D4162E" w:rsidRPr="00D4162E" w:rsidRDefault="00D4162E" w:rsidP="00D4162E">
      <w:pPr>
        <w:numPr>
          <w:ilvl w:val="0"/>
          <w:numId w:val="25"/>
        </w:numPr>
        <w:spacing w:after="53"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Set printers to double sided print as default.  </w:t>
      </w:r>
    </w:p>
    <w:p w14:paraId="7DBDE1C3" w14:textId="77777777" w:rsidR="00D4162E" w:rsidRPr="00D4162E" w:rsidRDefault="00D4162E" w:rsidP="00D4162E">
      <w:pPr>
        <w:numPr>
          <w:ilvl w:val="0"/>
          <w:numId w:val="25"/>
        </w:numPr>
        <w:spacing w:after="56"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Limit the amount of advertising materials sent home to students.  </w:t>
      </w:r>
    </w:p>
    <w:p w14:paraId="788ADFB6" w14:textId="77777777" w:rsidR="00D4162E" w:rsidRPr="00D4162E" w:rsidRDefault="00D4162E" w:rsidP="00D4162E">
      <w:pPr>
        <w:numPr>
          <w:ilvl w:val="0"/>
          <w:numId w:val="25"/>
        </w:numPr>
        <w:spacing w:after="55"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Purchase equipment made from recycled materials and furniture when they need to be replaced.  </w:t>
      </w:r>
    </w:p>
    <w:p w14:paraId="02B53C49" w14:textId="77777777" w:rsidR="00D4162E" w:rsidRPr="00D4162E" w:rsidRDefault="00D4162E" w:rsidP="00D4162E">
      <w:pPr>
        <w:numPr>
          <w:ilvl w:val="0"/>
          <w:numId w:val="25"/>
        </w:numPr>
        <w:spacing w:after="53"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Source recycled products for book orders. </w:t>
      </w:r>
    </w:p>
    <w:p w14:paraId="7DD67709" w14:textId="77777777" w:rsidR="00D4162E" w:rsidRPr="00D4162E" w:rsidRDefault="00D4162E" w:rsidP="00D4162E">
      <w:pPr>
        <w:numPr>
          <w:ilvl w:val="0"/>
          <w:numId w:val="25"/>
        </w:numPr>
        <w:spacing w:after="161" w:line="258" w:lineRule="auto"/>
        <w:ind w:hanging="360"/>
        <w:rPr>
          <w:rFonts w:ascii="Times New Roman" w:hAnsi="Times New Roman" w:cs="Times New Roman"/>
          <w:sz w:val="24"/>
          <w:szCs w:val="24"/>
        </w:rPr>
      </w:pPr>
      <w:r w:rsidRPr="00D4162E">
        <w:rPr>
          <w:rFonts w:ascii="Times New Roman" w:hAnsi="Times New Roman" w:cs="Times New Roman"/>
          <w:sz w:val="24"/>
          <w:szCs w:val="24"/>
        </w:rPr>
        <w:t xml:space="preserve">Source resources and products from local and ethical businesses.  </w:t>
      </w:r>
    </w:p>
    <w:p w14:paraId="074D879F" w14:textId="1A0BF282" w:rsidR="00452B15" w:rsidRPr="00CA02C9" w:rsidRDefault="00452B15" w:rsidP="00D4162E">
      <w:pPr>
        <w:ind w:left="705" w:right="11" w:firstLine="0"/>
        <w:rPr>
          <w:rFonts w:ascii="Times New Roman" w:hAnsi="Times New Roman" w:cs="Times New Roman"/>
        </w:rPr>
      </w:pPr>
    </w:p>
    <w:sectPr w:rsidR="00452B15" w:rsidRPr="00CA02C9">
      <w:headerReference w:type="even" r:id="rId8"/>
      <w:headerReference w:type="default" r:id="rId9"/>
      <w:footerReference w:type="even" r:id="rId10"/>
      <w:footerReference w:type="default" r:id="rId11"/>
      <w:headerReference w:type="first" r:id="rId12"/>
      <w:footerReference w:type="first" r:id="rId13"/>
      <w:pgSz w:w="11920" w:h="16840"/>
      <w:pgMar w:top="1486" w:right="1459" w:bottom="14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24C4" w14:textId="77777777" w:rsidR="00F238B6" w:rsidRDefault="00F238B6" w:rsidP="0019652E">
      <w:pPr>
        <w:spacing w:after="0" w:line="240" w:lineRule="auto"/>
      </w:pPr>
      <w:r>
        <w:separator/>
      </w:r>
    </w:p>
  </w:endnote>
  <w:endnote w:type="continuationSeparator" w:id="0">
    <w:p w14:paraId="396A7CF9" w14:textId="77777777" w:rsidR="00F238B6" w:rsidRDefault="00F238B6" w:rsidP="0019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jaVu Sans">
    <w:altName w:val="Verdana"/>
    <w:panose1 w:val="020B0604020202020204"/>
    <w:charset w:val="01"/>
    <w:family w:val="swiss"/>
    <w:pitch w:val="variable"/>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FAFA" w14:textId="77777777" w:rsidR="006B6E58" w:rsidRDefault="006B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1833" w14:textId="1A47D116" w:rsidR="006B6E58" w:rsidRDefault="006B6E58">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902"/>
      <w:gridCol w:w="8119"/>
    </w:tblGrid>
    <w:tr w:rsidR="006B6E58" w14:paraId="25E0027E" w14:textId="77777777" w:rsidTr="00F9646E">
      <w:tc>
        <w:tcPr>
          <w:tcW w:w="500" w:type="pct"/>
          <w:tcBorders>
            <w:top w:val="single" w:sz="4" w:space="0" w:color="C45911" w:themeColor="accent2" w:themeShade="BF"/>
          </w:tcBorders>
          <w:shd w:val="clear" w:color="auto" w:fill="C45911" w:themeFill="accent2" w:themeFillShade="BF"/>
        </w:tcPr>
        <w:p w14:paraId="78495F93" w14:textId="77777777" w:rsidR="006B6E58" w:rsidRPr="000357E8" w:rsidRDefault="006B6E58" w:rsidP="006B6E58">
          <w:pPr>
            <w:pStyle w:val="Footer"/>
            <w:jc w:val="right"/>
            <w:rPr>
              <w:rFonts w:ascii="Times New Roman" w:hAnsi="Times New Roman" w:cs="Times New Roman"/>
              <w:b/>
              <w:bCs/>
              <w:color w:val="FFFFFF" w:themeColor="background1"/>
              <w:sz w:val="18"/>
              <w:szCs w:val="18"/>
            </w:rPr>
          </w:pPr>
          <w:r w:rsidRPr="000357E8">
            <w:rPr>
              <w:rFonts w:ascii="Times New Roman" w:hAnsi="Times New Roman" w:cs="Times New Roman"/>
              <w:color w:val="auto"/>
              <w:sz w:val="18"/>
              <w:szCs w:val="18"/>
            </w:rPr>
            <w:fldChar w:fldCharType="begin"/>
          </w:r>
          <w:r w:rsidRPr="000357E8">
            <w:rPr>
              <w:rFonts w:ascii="Times New Roman" w:hAnsi="Times New Roman" w:cs="Times New Roman"/>
              <w:sz w:val="18"/>
              <w:szCs w:val="18"/>
            </w:rPr>
            <w:instrText xml:space="preserve"> PAGE   \* MERGEFORMAT </w:instrText>
          </w:r>
          <w:r w:rsidRPr="000357E8">
            <w:rPr>
              <w:rFonts w:ascii="Times New Roman" w:hAnsi="Times New Roman" w:cs="Times New Roman"/>
              <w:color w:val="auto"/>
              <w:sz w:val="18"/>
              <w:szCs w:val="18"/>
            </w:rPr>
            <w:fldChar w:fldCharType="separate"/>
          </w:r>
          <w:r w:rsidRPr="00505096">
            <w:rPr>
              <w:rFonts w:ascii="Times New Roman" w:hAnsi="Times New Roman" w:cs="Times New Roman"/>
              <w:noProof/>
              <w:color w:val="FFFFFF" w:themeColor="background1"/>
              <w:sz w:val="18"/>
              <w:szCs w:val="18"/>
            </w:rPr>
            <w:t>1</w:t>
          </w:r>
          <w:r w:rsidRPr="000357E8">
            <w:rPr>
              <w:rFonts w:ascii="Times New Roman" w:hAnsi="Times New Roman" w:cs="Times New Roman"/>
              <w:noProof/>
              <w:color w:val="FFFFFF" w:themeColor="background1"/>
              <w:sz w:val="18"/>
              <w:szCs w:val="18"/>
            </w:rPr>
            <w:fldChar w:fldCharType="end"/>
          </w:r>
        </w:p>
      </w:tc>
      <w:tc>
        <w:tcPr>
          <w:tcW w:w="4500" w:type="pct"/>
          <w:tcBorders>
            <w:top w:val="single" w:sz="4" w:space="0" w:color="auto"/>
          </w:tcBorders>
        </w:tcPr>
        <w:p w14:paraId="31E47EC4" w14:textId="7A74E0A3" w:rsidR="006B6E58" w:rsidRPr="00EB6C8D" w:rsidRDefault="006B6E58" w:rsidP="006B6E58">
          <w:pPr>
            <w:pStyle w:val="Footer"/>
            <w:rPr>
              <w:rFonts w:ascii="Avenir Book" w:hAnsi="Avenir Book" w:cs="Times New Roman"/>
              <w:b/>
              <w:sz w:val="18"/>
              <w:szCs w:val="18"/>
            </w:rPr>
          </w:pPr>
          <w:proofErr w:type="spellStart"/>
          <w:r w:rsidRPr="00EB6C8D">
            <w:rPr>
              <w:rFonts w:ascii="Avenir Book" w:hAnsi="Avenir Book" w:cs="Times New Roman"/>
              <w:b/>
              <w:sz w:val="18"/>
              <w:szCs w:val="18"/>
            </w:rPr>
            <w:t>Work‘n’Learn</w:t>
          </w:r>
          <w:proofErr w:type="spellEnd"/>
          <w:r w:rsidRPr="00EB6C8D">
            <w:rPr>
              <w:rFonts w:ascii="Avenir Book" w:hAnsi="Avenir Book" w:cs="Times New Roman"/>
              <w:b/>
              <w:sz w:val="18"/>
              <w:szCs w:val="18"/>
            </w:rPr>
            <w:t xml:space="preserve">: </w:t>
          </w:r>
          <w:r>
            <w:rPr>
              <w:rFonts w:ascii="Avenir Book" w:hAnsi="Avenir Book" w:cs="Times New Roman"/>
              <w:b/>
              <w:sz w:val="18"/>
              <w:szCs w:val="18"/>
            </w:rPr>
            <w:t>Sustainability</w:t>
          </w:r>
          <w:r w:rsidRPr="00EB6C8D">
            <w:rPr>
              <w:rFonts w:ascii="Avenir Book" w:hAnsi="Avenir Book" w:cs="Times New Roman"/>
              <w:b/>
              <w:sz w:val="18"/>
              <w:szCs w:val="18"/>
            </w:rPr>
            <w:t xml:space="preserve"> Policy – Issue </w:t>
          </w:r>
          <w:r>
            <w:rPr>
              <w:rFonts w:ascii="Avenir Book" w:hAnsi="Avenir Book" w:cs="Times New Roman"/>
              <w:b/>
              <w:sz w:val="18"/>
              <w:szCs w:val="18"/>
            </w:rPr>
            <w:t>date</w:t>
          </w:r>
          <w:r w:rsidRPr="00EB6C8D">
            <w:rPr>
              <w:rFonts w:ascii="Avenir Book" w:hAnsi="Avenir Book" w:cs="Times New Roman"/>
              <w:b/>
              <w:sz w:val="18"/>
              <w:szCs w:val="18"/>
            </w:rPr>
            <w:t xml:space="preserve"> – 30</w:t>
          </w:r>
          <w:r w:rsidRPr="00EB6C8D">
            <w:rPr>
              <w:rFonts w:ascii="Avenir Book" w:hAnsi="Avenir Book" w:cs="Times New Roman"/>
              <w:b/>
              <w:sz w:val="18"/>
              <w:szCs w:val="18"/>
              <w:vertAlign w:val="superscript"/>
            </w:rPr>
            <w:t>th</w:t>
          </w:r>
          <w:r w:rsidRPr="00EB6C8D">
            <w:rPr>
              <w:rFonts w:ascii="Avenir Book" w:hAnsi="Avenir Book" w:cs="Times New Roman"/>
              <w:b/>
              <w:sz w:val="18"/>
              <w:szCs w:val="18"/>
            </w:rPr>
            <w:t xml:space="preserve"> June 2023</w:t>
          </w:r>
        </w:p>
      </w:tc>
    </w:tr>
  </w:tbl>
  <w:p w14:paraId="38B49047" w14:textId="18F56C48" w:rsidR="006B6E58" w:rsidRDefault="006B6E58">
    <w:pPr>
      <w:pStyle w:val="Footer"/>
    </w:pPr>
  </w:p>
  <w:p w14:paraId="1CB6A451" w14:textId="77777777" w:rsidR="006B6E58" w:rsidRDefault="006B6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E269" w14:textId="77777777" w:rsidR="006B6E58" w:rsidRDefault="006B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3A87" w14:textId="77777777" w:rsidR="00F238B6" w:rsidRDefault="00F238B6" w:rsidP="0019652E">
      <w:pPr>
        <w:spacing w:after="0" w:line="240" w:lineRule="auto"/>
      </w:pPr>
      <w:r>
        <w:separator/>
      </w:r>
    </w:p>
  </w:footnote>
  <w:footnote w:type="continuationSeparator" w:id="0">
    <w:p w14:paraId="38EE9ADB" w14:textId="77777777" w:rsidR="00F238B6" w:rsidRDefault="00F238B6" w:rsidP="0019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45C2" w14:textId="77777777" w:rsidR="006B6E58" w:rsidRDefault="006B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83DC" w14:textId="77777777" w:rsidR="006B6E58" w:rsidRDefault="006B6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681" w14:textId="77777777" w:rsidR="006B6E58" w:rsidRDefault="006B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AF3"/>
    <w:multiLevelType w:val="hybridMultilevel"/>
    <w:tmpl w:val="FA787F0A"/>
    <w:lvl w:ilvl="0" w:tplc="41CA64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AE9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C8F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A2E3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03D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6042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E59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E44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0C89E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A7A8A"/>
    <w:multiLevelType w:val="hybridMultilevel"/>
    <w:tmpl w:val="92D8D482"/>
    <w:lvl w:ilvl="0" w:tplc="2BB662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E01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611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9872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269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E097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26E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44C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87A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593AF0"/>
    <w:multiLevelType w:val="hybridMultilevel"/>
    <w:tmpl w:val="A998D77C"/>
    <w:lvl w:ilvl="0" w:tplc="4FF82E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EA84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032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C10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EC4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2CCC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A24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89B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EEF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BF2E07"/>
    <w:multiLevelType w:val="hybridMultilevel"/>
    <w:tmpl w:val="EAD208AC"/>
    <w:lvl w:ilvl="0" w:tplc="134466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A54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A82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28F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923E1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E90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8C5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C10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A45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F549D9"/>
    <w:multiLevelType w:val="hybridMultilevel"/>
    <w:tmpl w:val="9F9C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85EEA"/>
    <w:multiLevelType w:val="hybridMultilevel"/>
    <w:tmpl w:val="BD80781C"/>
    <w:lvl w:ilvl="0" w:tplc="08090009">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8C5F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EE8B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8864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A6E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1841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14C4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013C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A8F8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9215D0"/>
    <w:multiLevelType w:val="hybridMultilevel"/>
    <w:tmpl w:val="FC50135A"/>
    <w:lvl w:ilvl="0" w:tplc="C9BEFD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30154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C54D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F83BF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9A872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846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8E6D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6FE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2C5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B11341"/>
    <w:multiLevelType w:val="hybridMultilevel"/>
    <w:tmpl w:val="8BBC3E48"/>
    <w:lvl w:ilvl="0" w:tplc="C128AC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83D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4449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7203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065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AC0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9E0C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C032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F84A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2B50BE"/>
    <w:multiLevelType w:val="hybridMultilevel"/>
    <w:tmpl w:val="91CA89C8"/>
    <w:lvl w:ilvl="0" w:tplc="1F4623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268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A26D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49C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268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28A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6A51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A623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9637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226187"/>
    <w:multiLevelType w:val="hybridMultilevel"/>
    <w:tmpl w:val="7564091C"/>
    <w:lvl w:ilvl="0" w:tplc="BA4EC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2B70C">
      <w:start w:val="1"/>
      <w:numFmt w:val="bullet"/>
      <w:lvlText w:val="o"/>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9AF500">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4BA9E">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07DDA">
      <w:start w:val="1"/>
      <w:numFmt w:val="bullet"/>
      <w:lvlText w:val="o"/>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86AC84">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64EAE">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4C014">
      <w:start w:val="1"/>
      <w:numFmt w:val="bullet"/>
      <w:lvlText w:val="o"/>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BE7CF0">
      <w:start w:val="1"/>
      <w:numFmt w:val="bullet"/>
      <w:lvlText w:val="▪"/>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20065F"/>
    <w:multiLevelType w:val="hybridMultilevel"/>
    <w:tmpl w:val="31749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60454"/>
    <w:multiLevelType w:val="hybridMultilevel"/>
    <w:tmpl w:val="76C015F6"/>
    <w:lvl w:ilvl="0" w:tplc="F034BDD8">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10B3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4D7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280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0CB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4A3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265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E2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A6DC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7A2001"/>
    <w:multiLevelType w:val="hybridMultilevel"/>
    <w:tmpl w:val="11EC0284"/>
    <w:lvl w:ilvl="0" w:tplc="C43A8FE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0C70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A6A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09C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6C7C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E0E7D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AD8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921E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84DB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262F74"/>
    <w:multiLevelType w:val="hybridMultilevel"/>
    <w:tmpl w:val="4C98F6EA"/>
    <w:lvl w:ilvl="0" w:tplc="296EE0E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00A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A05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F45D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10D6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EC7C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7C09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E98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F4A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7E174A"/>
    <w:multiLevelType w:val="hybridMultilevel"/>
    <w:tmpl w:val="53E4A8C0"/>
    <w:lvl w:ilvl="0" w:tplc="5CA215C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1C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408A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0A976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B430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FA8B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60B7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F004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E676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377111"/>
    <w:multiLevelType w:val="hybridMultilevel"/>
    <w:tmpl w:val="97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36335"/>
    <w:multiLevelType w:val="hybridMultilevel"/>
    <w:tmpl w:val="7DDCFC46"/>
    <w:lvl w:ilvl="0" w:tplc="8BAE0B7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692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616A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AA40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C383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038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2ED7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4A5F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60B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BC5031"/>
    <w:multiLevelType w:val="hybridMultilevel"/>
    <w:tmpl w:val="465212A8"/>
    <w:lvl w:ilvl="0" w:tplc="F326A7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8DB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3251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48C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25D8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EE5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902A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2A5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2EAF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C658B3"/>
    <w:multiLevelType w:val="hybridMultilevel"/>
    <w:tmpl w:val="1CAAFD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E78BB"/>
    <w:multiLevelType w:val="hybridMultilevel"/>
    <w:tmpl w:val="DEE0BCDE"/>
    <w:lvl w:ilvl="0" w:tplc="495A79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628F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08A1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267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8C2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F2F3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C675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430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4E65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461583"/>
    <w:multiLevelType w:val="hybridMultilevel"/>
    <w:tmpl w:val="E158846E"/>
    <w:lvl w:ilvl="0" w:tplc="FC3E8EB2">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0F4207C">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546C7A">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78F6CE">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3CFE20">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2841A5E">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10032EE">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C2550A">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147E42">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DE0697"/>
    <w:multiLevelType w:val="hybridMultilevel"/>
    <w:tmpl w:val="DFB6E42E"/>
    <w:lvl w:ilvl="0" w:tplc="6D724C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28E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B420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2281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66148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8448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78D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2CE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82E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8B64128"/>
    <w:multiLevelType w:val="hybridMultilevel"/>
    <w:tmpl w:val="AF1C48E8"/>
    <w:lvl w:ilvl="0" w:tplc="47F872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CB5E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2BC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4A4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837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AD4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0F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E2F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9208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9B7EF2"/>
    <w:multiLevelType w:val="hybridMultilevel"/>
    <w:tmpl w:val="BC7EB552"/>
    <w:lvl w:ilvl="0" w:tplc="A38479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C79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0A8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2079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2B5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A872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E6E7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8C4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AAE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C61F10"/>
    <w:multiLevelType w:val="hybridMultilevel"/>
    <w:tmpl w:val="E5F6C6EA"/>
    <w:lvl w:ilvl="0" w:tplc="B9464D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A70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24A1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1AA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CDA9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E0F8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A841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4E6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EAC3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DE61D3"/>
    <w:multiLevelType w:val="hybridMultilevel"/>
    <w:tmpl w:val="42E6D170"/>
    <w:lvl w:ilvl="0" w:tplc="670008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227C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441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2E9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AF6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C95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B042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60B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020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12349295">
    <w:abstractNumId w:val="21"/>
  </w:num>
  <w:num w:numId="2" w16cid:durableId="1990740904">
    <w:abstractNumId w:val="17"/>
  </w:num>
  <w:num w:numId="3" w16cid:durableId="1925800755">
    <w:abstractNumId w:val="22"/>
  </w:num>
  <w:num w:numId="4" w16cid:durableId="874733561">
    <w:abstractNumId w:val="7"/>
  </w:num>
  <w:num w:numId="5" w16cid:durableId="253517124">
    <w:abstractNumId w:val="25"/>
  </w:num>
  <w:num w:numId="6" w16cid:durableId="1405105579">
    <w:abstractNumId w:val="11"/>
  </w:num>
  <w:num w:numId="7" w16cid:durableId="2110159242">
    <w:abstractNumId w:val="24"/>
  </w:num>
  <w:num w:numId="8" w16cid:durableId="902300559">
    <w:abstractNumId w:val="3"/>
  </w:num>
  <w:num w:numId="9" w16cid:durableId="516625109">
    <w:abstractNumId w:val="0"/>
  </w:num>
  <w:num w:numId="10" w16cid:durableId="1707219479">
    <w:abstractNumId w:val="1"/>
  </w:num>
  <w:num w:numId="11" w16cid:durableId="1246456602">
    <w:abstractNumId w:val="19"/>
  </w:num>
  <w:num w:numId="12" w16cid:durableId="583689801">
    <w:abstractNumId w:val="20"/>
  </w:num>
  <w:num w:numId="13" w16cid:durableId="738096361">
    <w:abstractNumId w:val="2"/>
  </w:num>
  <w:num w:numId="14" w16cid:durableId="773207882">
    <w:abstractNumId w:val="5"/>
  </w:num>
  <w:num w:numId="15" w16cid:durableId="1647859665">
    <w:abstractNumId w:val="9"/>
  </w:num>
  <w:num w:numId="16" w16cid:durableId="1219632726">
    <w:abstractNumId w:val="10"/>
  </w:num>
  <w:num w:numId="17" w16cid:durableId="1595671414">
    <w:abstractNumId w:val="15"/>
  </w:num>
  <w:num w:numId="18" w16cid:durableId="1012269571">
    <w:abstractNumId w:val="18"/>
  </w:num>
  <w:num w:numId="19" w16cid:durableId="1298608236">
    <w:abstractNumId w:val="12"/>
  </w:num>
  <w:num w:numId="20" w16cid:durableId="1730035555">
    <w:abstractNumId w:val="6"/>
  </w:num>
  <w:num w:numId="21" w16cid:durableId="999849580">
    <w:abstractNumId w:val="23"/>
  </w:num>
  <w:num w:numId="22" w16cid:durableId="1815414529">
    <w:abstractNumId w:val="8"/>
  </w:num>
  <w:num w:numId="23" w16cid:durableId="242303383">
    <w:abstractNumId w:val="14"/>
  </w:num>
  <w:num w:numId="24" w16cid:durableId="1939679354">
    <w:abstractNumId w:val="13"/>
  </w:num>
  <w:num w:numId="25" w16cid:durableId="752311591">
    <w:abstractNumId w:val="16"/>
  </w:num>
  <w:num w:numId="26" w16cid:durableId="1072657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15"/>
    <w:rsid w:val="001523EE"/>
    <w:rsid w:val="001679B0"/>
    <w:rsid w:val="0019652E"/>
    <w:rsid w:val="00251F9C"/>
    <w:rsid w:val="003B6636"/>
    <w:rsid w:val="00452B15"/>
    <w:rsid w:val="00456B5D"/>
    <w:rsid w:val="005F08FC"/>
    <w:rsid w:val="005F22CE"/>
    <w:rsid w:val="006B6E58"/>
    <w:rsid w:val="00792D66"/>
    <w:rsid w:val="00850FFB"/>
    <w:rsid w:val="008D6582"/>
    <w:rsid w:val="00921A34"/>
    <w:rsid w:val="00AF4FA6"/>
    <w:rsid w:val="00B07164"/>
    <w:rsid w:val="00B14462"/>
    <w:rsid w:val="00B642EF"/>
    <w:rsid w:val="00BD722D"/>
    <w:rsid w:val="00C641C4"/>
    <w:rsid w:val="00CA02C9"/>
    <w:rsid w:val="00D4162E"/>
    <w:rsid w:val="00EA1F61"/>
    <w:rsid w:val="00EF667A"/>
    <w:rsid w:val="00F2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907F"/>
  <w15:docId w15:val="{661179D5-034E-40EA-9ADE-3189641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456B5D"/>
    <w:pPr>
      <w:widowControl w:val="0"/>
      <w:autoSpaceDE w:val="0"/>
      <w:autoSpaceDN w:val="0"/>
      <w:spacing w:after="0" w:line="240" w:lineRule="auto"/>
      <w:ind w:left="0" w:firstLine="0"/>
    </w:pPr>
    <w:rPr>
      <w:rFonts w:ascii="DejaVu Sans" w:eastAsia="DejaVu Sans" w:hAnsi="DejaVu Sans" w:cs="DejaVu Sans"/>
      <w:color w:val="auto"/>
      <w:lang w:val="en-US" w:eastAsia="en-US"/>
    </w:rPr>
  </w:style>
  <w:style w:type="paragraph" w:styleId="Header">
    <w:name w:val="header"/>
    <w:basedOn w:val="Normal"/>
    <w:link w:val="HeaderChar"/>
    <w:uiPriority w:val="99"/>
    <w:unhideWhenUsed/>
    <w:rsid w:val="0019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52E"/>
    <w:rPr>
      <w:rFonts w:ascii="Calibri" w:eastAsia="Calibri" w:hAnsi="Calibri" w:cs="Calibri"/>
      <w:color w:val="000000"/>
    </w:rPr>
  </w:style>
  <w:style w:type="paragraph" w:styleId="Footer">
    <w:name w:val="footer"/>
    <w:basedOn w:val="Normal"/>
    <w:link w:val="FooterChar"/>
    <w:uiPriority w:val="99"/>
    <w:unhideWhenUsed/>
    <w:rsid w:val="0019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2E"/>
    <w:rPr>
      <w:rFonts w:ascii="Calibri" w:eastAsia="Calibri" w:hAnsi="Calibri" w:cs="Calibri"/>
      <w:color w:val="000000"/>
    </w:rPr>
  </w:style>
  <w:style w:type="paragraph" w:styleId="NoSpacing">
    <w:name w:val="No Spacing"/>
    <w:uiPriority w:val="1"/>
    <w:qFormat/>
    <w:rsid w:val="00AF4FA6"/>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8D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Equality and Diversity Policy.docx</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Policy.docx</dc:title>
  <dc:subject/>
  <dc:creator>lenovo</dc:creator>
  <cp:keywords/>
  <cp:lastModifiedBy>Buv (Work N Learn)</cp:lastModifiedBy>
  <cp:revision>3</cp:revision>
  <dcterms:created xsi:type="dcterms:W3CDTF">2023-10-13T20:40:00Z</dcterms:created>
  <dcterms:modified xsi:type="dcterms:W3CDTF">2024-04-23T12:07:00Z</dcterms:modified>
</cp:coreProperties>
</file>