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092E" w14:textId="6C90020B" w:rsidR="001523EE" w:rsidRDefault="001523EE" w:rsidP="00921A34">
      <w:pPr>
        <w:spacing w:after="0" w:line="240" w:lineRule="auto"/>
        <w:ind w:left="2160" w:firstLine="720"/>
        <w:jc w:val="right"/>
        <w:rPr>
          <w:rFonts w:ascii="Times New Roman" w:hAnsi="Times New Roman" w:cs="Times New Roman"/>
          <w:sz w:val="18"/>
          <w:szCs w:val="18"/>
        </w:rPr>
      </w:pPr>
      <w:r>
        <w:rPr>
          <w:noProof/>
        </w:rPr>
        <w:drawing>
          <wp:inline distT="0" distB="0" distL="0" distR="0" wp14:anchorId="4458832D" wp14:editId="12AD39D4">
            <wp:extent cx="1526023" cy="762000"/>
            <wp:effectExtent l="0" t="0" r="0" b="0"/>
            <wp:docPr id="1" name="Picture 1" descr="C:\Users\admin\Pictures\BUV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UV COMPAN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80" cy="763227"/>
                    </a:xfrm>
                    <a:prstGeom prst="rect">
                      <a:avLst/>
                    </a:prstGeom>
                    <a:noFill/>
                    <a:ln>
                      <a:noFill/>
                    </a:ln>
                  </pic:spPr>
                </pic:pic>
              </a:graphicData>
            </a:graphic>
          </wp:inline>
        </w:drawing>
      </w:r>
      <w:r>
        <w:tab/>
      </w:r>
      <w:r>
        <w:tab/>
      </w:r>
      <w:r>
        <w:tab/>
      </w:r>
      <w:r>
        <w:tab/>
      </w:r>
      <w:r>
        <w:tab/>
      </w:r>
      <w:r>
        <w:tab/>
      </w:r>
      <w:r>
        <w:tab/>
      </w:r>
      <w:r w:rsidR="00921A34">
        <w:rPr>
          <w:rFonts w:ascii="Times New Roman" w:hAnsi="Times New Roman" w:cs="Times New Roman"/>
          <w:sz w:val="18"/>
          <w:szCs w:val="18"/>
        </w:rPr>
        <w:t>Beech House</w:t>
      </w:r>
    </w:p>
    <w:p w14:paraId="2B6618AE" w14:textId="2CE45D64" w:rsidR="001523EE" w:rsidRDefault="00921A34" w:rsidP="001523E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Greenfield Crescent</w:t>
      </w:r>
    </w:p>
    <w:p w14:paraId="4E2F85B8" w14:textId="6C3BE7FA" w:rsidR="00921A34" w:rsidRDefault="00921A34" w:rsidP="001523E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Edgbaston</w:t>
      </w:r>
    </w:p>
    <w:p w14:paraId="06CDA56E" w14:textId="77777777" w:rsidR="001523EE" w:rsidRDefault="001523EE" w:rsidP="001523E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Birmingham</w:t>
      </w:r>
    </w:p>
    <w:p w14:paraId="1A5014C0" w14:textId="7D76C2D8" w:rsidR="001523EE" w:rsidRDefault="001523EE" w:rsidP="001523E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B1</w:t>
      </w:r>
      <w:r w:rsidR="00921A34">
        <w:rPr>
          <w:rFonts w:ascii="Times New Roman" w:hAnsi="Times New Roman" w:cs="Times New Roman"/>
          <w:sz w:val="18"/>
          <w:szCs w:val="18"/>
        </w:rPr>
        <w:t>5</w:t>
      </w:r>
      <w:r>
        <w:rPr>
          <w:rFonts w:ascii="Times New Roman" w:hAnsi="Times New Roman" w:cs="Times New Roman"/>
          <w:sz w:val="18"/>
          <w:szCs w:val="18"/>
        </w:rPr>
        <w:t xml:space="preserve"> 3</w:t>
      </w:r>
      <w:r w:rsidR="00921A34">
        <w:rPr>
          <w:rFonts w:ascii="Times New Roman" w:hAnsi="Times New Roman" w:cs="Times New Roman"/>
          <w:sz w:val="18"/>
          <w:szCs w:val="18"/>
        </w:rPr>
        <w:t>BE</w:t>
      </w:r>
    </w:p>
    <w:p w14:paraId="0D38CE8A" w14:textId="77777777" w:rsidR="001523EE" w:rsidRDefault="001523EE" w:rsidP="001523EE">
      <w:pPr>
        <w:spacing w:after="0" w:line="240" w:lineRule="auto"/>
        <w:jc w:val="right"/>
        <w:rPr>
          <w:rFonts w:ascii="Times New Roman" w:hAnsi="Times New Roman" w:cs="Times New Roman"/>
          <w:sz w:val="18"/>
          <w:szCs w:val="18"/>
        </w:rPr>
      </w:pPr>
    </w:p>
    <w:p w14:paraId="57582DDE" w14:textId="77777777" w:rsidR="001523EE" w:rsidRDefault="001523EE" w:rsidP="001523EE">
      <w:pPr>
        <w:spacing w:after="0" w:line="240" w:lineRule="auto"/>
        <w:jc w:val="right"/>
        <w:rPr>
          <w:rFonts w:ascii="Times New Roman" w:hAnsi="Times New Roman" w:cs="Times New Roman"/>
          <w:color w:val="auto"/>
          <w:sz w:val="18"/>
          <w:szCs w:val="18"/>
        </w:rPr>
      </w:pPr>
      <w:r>
        <w:rPr>
          <w:rFonts w:ascii="Times New Roman" w:hAnsi="Times New Roman" w:cs="Times New Roman"/>
          <w:b/>
          <w:color w:val="FF0000"/>
          <w:sz w:val="18"/>
          <w:szCs w:val="18"/>
        </w:rPr>
        <w:t xml:space="preserve">T: </w:t>
      </w:r>
      <w:r>
        <w:rPr>
          <w:rFonts w:ascii="Times New Roman" w:hAnsi="Times New Roman" w:cs="Times New Roman"/>
          <w:color w:val="auto"/>
          <w:sz w:val="18"/>
          <w:szCs w:val="18"/>
        </w:rPr>
        <w:t>07921756426</w:t>
      </w:r>
    </w:p>
    <w:p w14:paraId="6CE47E27" w14:textId="77777777" w:rsidR="001523EE" w:rsidRPr="001523EE" w:rsidRDefault="001523EE" w:rsidP="001523EE">
      <w:pPr>
        <w:spacing w:after="0" w:line="240" w:lineRule="auto"/>
        <w:jc w:val="right"/>
        <w:rPr>
          <w:rFonts w:ascii="Times New Roman" w:hAnsi="Times New Roman" w:cs="Times New Roman"/>
          <w:color w:val="auto"/>
          <w:sz w:val="18"/>
          <w:szCs w:val="18"/>
        </w:rPr>
      </w:pPr>
      <w:r>
        <w:rPr>
          <w:rFonts w:ascii="Times New Roman" w:hAnsi="Times New Roman" w:cs="Times New Roman"/>
          <w:b/>
          <w:color w:val="FF0000"/>
          <w:sz w:val="18"/>
          <w:szCs w:val="18"/>
        </w:rPr>
        <w:t xml:space="preserve">E: </w:t>
      </w:r>
      <w:r>
        <w:rPr>
          <w:rFonts w:ascii="Times New Roman" w:hAnsi="Times New Roman" w:cs="Times New Roman"/>
          <w:color w:val="auto"/>
          <w:sz w:val="18"/>
          <w:szCs w:val="18"/>
        </w:rPr>
        <w:t>enquiries@worknlearn.org.uk</w:t>
      </w:r>
    </w:p>
    <w:p w14:paraId="14C89C93" w14:textId="77777777" w:rsidR="00452B15" w:rsidRDefault="00452B15" w:rsidP="001523EE">
      <w:pPr>
        <w:spacing w:after="511" w:line="259" w:lineRule="auto"/>
        <w:ind w:left="15" w:firstLine="0"/>
        <w:jc w:val="both"/>
      </w:pPr>
    </w:p>
    <w:p w14:paraId="03A45EED" w14:textId="3A7FC8BE" w:rsidR="00921A34" w:rsidRPr="00921A34" w:rsidRDefault="00C641C4" w:rsidP="00921A34">
      <w:pPr>
        <w:spacing w:after="184" w:line="259" w:lineRule="auto"/>
        <w:ind w:left="15"/>
        <w:jc w:val="center"/>
        <w:rPr>
          <w:rFonts w:ascii="Times New Roman" w:hAnsi="Times New Roman" w:cs="Times New Roman"/>
          <w:sz w:val="52"/>
          <w:szCs w:val="52"/>
        </w:rPr>
      </w:pPr>
      <w:r w:rsidRPr="001523EE">
        <w:rPr>
          <w:rFonts w:ascii="Times New Roman" w:hAnsi="Times New Roman" w:cs="Times New Roman"/>
          <w:b/>
          <w:sz w:val="52"/>
          <w:szCs w:val="52"/>
        </w:rPr>
        <w:t>Equality and Diversity Policy 202</w:t>
      </w:r>
      <w:r w:rsidR="00921A34">
        <w:rPr>
          <w:rFonts w:ascii="Times New Roman" w:hAnsi="Times New Roman" w:cs="Times New Roman"/>
          <w:b/>
          <w:sz w:val="52"/>
          <w:szCs w:val="52"/>
        </w:rPr>
        <w:t>3</w:t>
      </w:r>
      <w:r w:rsidRPr="001523EE">
        <w:rPr>
          <w:rFonts w:ascii="Times New Roman" w:hAnsi="Times New Roman" w:cs="Times New Roman"/>
          <w:b/>
          <w:sz w:val="52"/>
          <w:szCs w:val="52"/>
        </w:rPr>
        <w:t>/2</w:t>
      </w:r>
      <w:r w:rsidR="00921A34">
        <w:rPr>
          <w:rFonts w:ascii="Times New Roman" w:hAnsi="Times New Roman" w:cs="Times New Roman"/>
          <w:b/>
          <w:sz w:val="52"/>
          <w:szCs w:val="52"/>
        </w:rPr>
        <w:t>4</w:t>
      </w:r>
    </w:p>
    <w:p w14:paraId="718EFAF5" w14:textId="21C7A8D3" w:rsidR="00452B15" w:rsidRPr="00921A34" w:rsidRDefault="00C641C4">
      <w:pPr>
        <w:pStyle w:val="Heading1"/>
        <w:ind w:left="-5"/>
        <w:rPr>
          <w:rFonts w:ascii="Times New Roman" w:hAnsi="Times New Roman" w:cs="Times New Roman"/>
          <w:sz w:val="28"/>
          <w:szCs w:val="28"/>
          <w:u w:val="single"/>
        </w:rPr>
      </w:pPr>
      <w:r w:rsidRPr="00921A34">
        <w:rPr>
          <w:rFonts w:ascii="Times New Roman" w:hAnsi="Times New Roman" w:cs="Times New Roman"/>
          <w:sz w:val="28"/>
          <w:szCs w:val="28"/>
          <w:u w:val="single"/>
        </w:rPr>
        <w:t>Policy Overview</w:t>
      </w:r>
    </w:p>
    <w:p w14:paraId="153E70A2" w14:textId="77777777" w:rsidR="00452B15" w:rsidRPr="00B642EF" w:rsidRDefault="00456B5D">
      <w:pPr>
        <w:spacing w:after="158"/>
        <w:ind w:right="11"/>
        <w:rPr>
          <w:rFonts w:ascii="Times New Roman" w:hAnsi="Times New Roman" w:cs="Times New Roman"/>
        </w:rPr>
      </w:pPr>
      <w:proofErr w:type="spellStart"/>
      <w:r w:rsidRPr="00B642EF">
        <w:rPr>
          <w:rFonts w:ascii="Times New Roman" w:hAnsi="Times New Roman" w:cs="Times New Roman"/>
        </w:rPr>
        <w:t>WorknLearn</w:t>
      </w:r>
      <w:proofErr w:type="spellEnd"/>
      <w:r w:rsidR="00C641C4" w:rsidRPr="00B642EF">
        <w:rPr>
          <w:rFonts w:ascii="Times New Roman" w:hAnsi="Times New Roman" w:cs="Times New Roman"/>
        </w:rPr>
        <w:t xml:space="preserve"> will adhere to all equality’s legislation, including the three duties outlined in the</w:t>
      </w:r>
    </w:p>
    <w:p w14:paraId="1773B26C" w14:textId="77777777" w:rsidR="00452B15" w:rsidRPr="00B642EF" w:rsidRDefault="00C641C4">
      <w:pPr>
        <w:spacing w:after="173"/>
        <w:ind w:right="11"/>
        <w:rPr>
          <w:rFonts w:ascii="Times New Roman" w:hAnsi="Times New Roman" w:cs="Times New Roman"/>
        </w:rPr>
      </w:pPr>
      <w:r w:rsidRPr="00B642EF">
        <w:rPr>
          <w:rFonts w:ascii="Times New Roman" w:hAnsi="Times New Roman" w:cs="Times New Roman"/>
        </w:rPr>
        <w:t>Equalities Act 2010:</w:t>
      </w:r>
    </w:p>
    <w:p w14:paraId="4C909C38" w14:textId="77777777" w:rsidR="00452B15" w:rsidRPr="00B642EF" w:rsidRDefault="00C641C4">
      <w:pPr>
        <w:numPr>
          <w:ilvl w:val="0"/>
          <w:numId w:val="1"/>
        </w:numPr>
        <w:ind w:right="11" w:hanging="360"/>
        <w:rPr>
          <w:rFonts w:ascii="Times New Roman" w:hAnsi="Times New Roman" w:cs="Times New Roman"/>
        </w:rPr>
      </w:pPr>
      <w:r w:rsidRPr="00B642EF">
        <w:rPr>
          <w:rFonts w:ascii="Times New Roman" w:hAnsi="Times New Roman" w:cs="Times New Roman"/>
        </w:rPr>
        <w:t>To eliminate conduct that is prohibited by the Act</w:t>
      </w:r>
    </w:p>
    <w:p w14:paraId="62C5F904" w14:textId="77777777" w:rsidR="00452B15" w:rsidRPr="00B642EF" w:rsidRDefault="00C641C4">
      <w:pPr>
        <w:numPr>
          <w:ilvl w:val="0"/>
          <w:numId w:val="1"/>
        </w:numPr>
        <w:ind w:right="11" w:hanging="360"/>
        <w:rPr>
          <w:rFonts w:ascii="Times New Roman" w:hAnsi="Times New Roman" w:cs="Times New Roman"/>
        </w:rPr>
      </w:pPr>
      <w:r w:rsidRPr="00B642EF">
        <w:rPr>
          <w:rFonts w:ascii="Times New Roman" w:hAnsi="Times New Roman" w:cs="Times New Roman"/>
        </w:rPr>
        <w:t>To advance equality of opportunity between people who share a protected characteristic and those who do not</w:t>
      </w:r>
    </w:p>
    <w:p w14:paraId="5FEF0523" w14:textId="77777777" w:rsidR="00452B15" w:rsidRPr="00B642EF" w:rsidRDefault="00C641C4">
      <w:pPr>
        <w:numPr>
          <w:ilvl w:val="0"/>
          <w:numId w:val="1"/>
        </w:numPr>
        <w:spacing w:after="158"/>
        <w:ind w:right="11" w:hanging="360"/>
        <w:rPr>
          <w:rFonts w:ascii="Times New Roman" w:hAnsi="Times New Roman" w:cs="Times New Roman"/>
        </w:rPr>
      </w:pPr>
      <w:r w:rsidRPr="00B642EF">
        <w:rPr>
          <w:rFonts w:ascii="Times New Roman" w:hAnsi="Times New Roman" w:cs="Times New Roman"/>
        </w:rPr>
        <w:t>To foster good relations across all characteristics.</w:t>
      </w:r>
    </w:p>
    <w:p w14:paraId="6FA50520" w14:textId="77777777" w:rsidR="00456B5D" w:rsidRPr="00B642EF" w:rsidRDefault="00C641C4" w:rsidP="00456B5D">
      <w:pPr>
        <w:spacing w:after="158"/>
        <w:ind w:right="11"/>
        <w:rPr>
          <w:rFonts w:ascii="Times New Roman" w:hAnsi="Times New Roman" w:cs="Times New Roman"/>
        </w:rPr>
      </w:pPr>
      <w:r w:rsidRPr="00B642EF">
        <w:rPr>
          <w:rFonts w:ascii="Times New Roman" w:hAnsi="Times New Roman" w:cs="Times New Roman"/>
        </w:rPr>
        <w:t>The way in which we seek to do this is explained below.</w:t>
      </w:r>
    </w:p>
    <w:p w14:paraId="28C28EAB" w14:textId="77777777" w:rsidR="00456B5D" w:rsidRPr="001523EE" w:rsidRDefault="00456B5D" w:rsidP="00456B5D">
      <w:pPr>
        <w:tabs>
          <w:tab w:val="left" w:pos="1995"/>
          <w:tab w:val="center" w:pos="4510"/>
        </w:tabs>
        <w:rPr>
          <w:rFonts w:ascii="Times New Roman" w:hAnsi="Times New Roman" w:cs="Times New Roman"/>
          <w:b/>
          <w:sz w:val="28"/>
          <w:szCs w:val="28"/>
        </w:rPr>
      </w:pPr>
      <w:r w:rsidRPr="00B642EF">
        <w:rPr>
          <w:rFonts w:ascii="Times New Roman" w:hAnsi="Times New Roman" w:cs="Times New Roman"/>
          <w:b/>
          <w:sz w:val="28"/>
          <w:szCs w:val="28"/>
          <w:u w:val="single"/>
        </w:rPr>
        <w:tab/>
      </w:r>
      <w:r w:rsidRPr="001523EE">
        <w:rPr>
          <w:rFonts w:ascii="Times New Roman" w:hAnsi="Times New Roman" w:cs="Times New Roman"/>
          <w:b/>
          <w:sz w:val="28"/>
          <w:szCs w:val="28"/>
        </w:rPr>
        <w:t xml:space="preserve">The </w:t>
      </w:r>
      <w:r w:rsidR="001523EE">
        <w:rPr>
          <w:rFonts w:ascii="Times New Roman" w:hAnsi="Times New Roman" w:cs="Times New Roman"/>
          <w:b/>
          <w:sz w:val="28"/>
          <w:szCs w:val="28"/>
        </w:rPr>
        <w:t>s</w:t>
      </w:r>
      <w:r w:rsidRPr="001523EE">
        <w:rPr>
          <w:rFonts w:ascii="Times New Roman" w:hAnsi="Times New Roman" w:cs="Times New Roman"/>
          <w:b/>
          <w:sz w:val="28"/>
          <w:szCs w:val="28"/>
        </w:rPr>
        <w:t xml:space="preserve">ervice </w:t>
      </w:r>
      <w:proofErr w:type="spellStart"/>
      <w:r w:rsidRPr="001523EE">
        <w:rPr>
          <w:rFonts w:ascii="Times New Roman" w:hAnsi="Times New Roman" w:cs="Times New Roman"/>
          <w:b/>
          <w:sz w:val="28"/>
          <w:szCs w:val="28"/>
        </w:rPr>
        <w:t>WorknLearn</w:t>
      </w:r>
      <w:proofErr w:type="spellEnd"/>
      <w:r w:rsidRPr="001523EE">
        <w:rPr>
          <w:rFonts w:ascii="Times New Roman" w:hAnsi="Times New Roman" w:cs="Times New Roman"/>
          <w:b/>
          <w:sz w:val="28"/>
          <w:szCs w:val="28"/>
        </w:rPr>
        <w:t xml:space="preserve"> </w:t>
      </w:r>
      <w:r w:rsidR="001523EE">
        <w:rPr>
          <w:rFonts w:ascii="Times New Roman" w:hAnsi="Times New Roman" w:cs="Times New Roman"/>
          <w:b/>
          <w:sz w:val="28"/>
          <w:szCs w:val="28"/>
        </w:rPr>
        <w:t>o</w:t>
      </w:r>
      <w:r w:rsidRPr="001523EE">
        <w:rPr>
          <w:rFonts w:ascii="Times New Roman" w:hAnsi="Times New Roman" w:cs="Times New Roman"/>
          <w:b/>
          <w:sz w:val="28"/>
          <w:szCs w:val="28"/>
        </w:rPr>
        <w:t>ffer</w:t>
      </w:r>
      <w:r w:rsidR="005F22CE" w:rsidRPr="001523EE">
        <w:rPr>
          <w:rFonts w:ascii="Times New Roman" w:hAnsi="Times New Roman" w:cs="Times New Roman"/>
          <w:b/>
          <w:sz w:val="28"/>
          <w:szCs w:val="28"/>
        </w:rPr>
        <w:t>s</w:t>
      </w:r>
      <w:r w:rsidRPr="001523EE">
        <w:rPr>
          <w:rFonts w:ascii="Times New Roman" w:hAnsi="Times New Roman" w:cs="Times New Roman"/>
          <w:b/>
          <w:sz w:val="28"/>
          <w:szCs w:val="28"/>
        </w:rPr>
        <w:t xml:space="preserve"> and how it is </w:t>
      </w:r>
      <w:r w:rsidR="001523EE" w:rsidRPr="001523EE">
        <w:rPr>
          <w:rFonts w:ascii="Times New Roman" w:hAnsi="Times New Roman" w:cs="Times New Roman"/>
          <w:b/>
          <w:sz w:val="28"/>
          <w:szCs w:val="28"/>
        </w:rPr>
        <w:t>monitored</w:t>
      </w:r>
    </w:p>
    <w:p w14:paraId="4AE7FB48" w14:textId="77777777" w:rsidR="005F22CE" w:rsidRPr="00B642EF" w:rsidRDefault="005F22CE" w:rsidP="00456B5D">
      <w:pPr>
        <w:tabs>
          <w:tab w:val="left" w:pos="1995"/>
          <w:tab w:val="center" w:pos="4510"/>
        </w:tabs>
        <w:rPr>
          <w:rFonts w:ascii="Times New Roman" w:hAnsi="Times New Roman" w:cs="Times New Roman"/>
          <w:b/>
          <w:sz w:val="28"/>
          <w:szCs w:val="28"/>
          <w:u w:val="single"/>
        </w:rPr>
      </w:pPr>
    </w:p>
    <w:p w14:paraId="409FC5BC" w14:textId="77777777" w:rsidR="00456B5D" w:rsidRPr="00B642EF" w:rsidRDefault="00456B5D" w:rsidP="00456B5D">
      <w:pPr>
        <w:jc w:val="both"/>
        <w:rPr>
          <w:rFonts w:ascii="Times New Roman" w:hAnsi="Times New Roman" w:cs="Times New Roman"/>
        </w:rPr>
      </w:pPr>
      <w:r w:rsidRPr="00B642EF">
        <w:rPr>
          <w:rFonts w:ascii="Times New Roman" w:hAnsi="Times New Roman" w:cs="Times New Roman"/>
        </w:rPr>
        <w:t>WNL is by nature a collaborative organisation. We are a part-time provision specialising in providing and monitoring long-term work placements. The whole process from referral to successful placement require us to work in tandem with a whole range of organisations and specialists: the referring agency, the student, parents/ carers, specialists from any involved outside agencies and staff at the allocated work place, are all partners who need to work together to produce a successful outcome for the student. In addition, all of our students will be spending part of their week in other educational establishments and their performance in that environment also reflects upon the success of our work.</w:t>
      </w:r>
    </w:p>
    <w:p w14:paraId="4C718933" w14:textId="77777777" w:rsidR="00456B5D" w:rsidRPr="00B642EF" w:rsidRDefault="00456B5D" w:rsidP="00456B5D">
      <w:pPr>
        <w:jc w:val="both"/>
        <w:rPr>
          <w:rFonts w:ascii="Times New Roman" w:hAnsi="Times New Roman" w:cs="Times New Roman"/>
        </w:rPr>
      </w:pPr>
      <w:r w:rsidRPr="00B642EF">
        <w:rPr>
          <w:rFonts w:ascii="Times New Roman" w:hAnsi="Times New Roman" w:cs="Times New Roman"/>
        </w:rPr>
        <w:t>We understand that anyone who employs our services needs to be able to ascertain that that their student is safe and making an agreed level of progress, and that the service is providing value for money. To meet these requirements we recognise the necessity for, and value of, joint consultations to assess whether six KPI’s are being met.</w:t>
      </w:r>
    </w:p>
    <w:p w14:paraId="3AA94371" w14:textId="77777777" w:rsidR="00456B5D" w:rsidRPr="00B642EF" w:rsidRDefault="00456B5D" w:rsidP="00456B5D">
      <w:pPr>
        <w:pStyle w:val="TableParagraph"/>
        <w:tabs>
          <w:tab w:val="left" w:pos="566"/>
          <w:tab w:val="left" w:pos="567"/>
        </w:tabs>
        <w:rPr>
          <w:rFonts w:ascii="Times New Roman" w:hAnsi="Times New Roman" w:cs="Times New Roman"/>
        </w:rPr>
      </w:pPr>
      <w:r w:rsidRPr="00B642EF">
        <w:rPr>
          <w:rFonts w:ascii="Times New Roman" w:hAnsi="Times New Roman" w:cs="Times New Roman"/>
        </w:rPr>
        <w:t>We have in place monitoring tools for student progress which collect data on:</w:t>
      </w:r>
    </w:p>
    <w:p w14:paraId="0A8D1EB2" w14:textId="77777777" w:rsidR="00456B5D" w:rsidRPr="00B642EF" w:rsidRDefault="00456B5D" w:rsidP="00456B5D">
      <w:pPr>
        <w:pStyle w:val="TableParagraph"/>
        <w:numPr>
          <w:ilvl w:val="0"/>
          <w:numId w:val="16"/>
        </w:numPr>
        <w:tabs>
          <w:tab w:val="left" w:pos="566"/>
          <w:tab w:val="left" w:pos="567"/>
        </w:tabs>
        <w:rPr>
          <w:rFonts w:ascii="Times New Roman" w:hAnsi="Times New Roman" w:cs="Times New Roman"/>
        </w:rPr>
      </w:pPr>
      <w:r w:rsidRPr="00B642EF">
        <w:rPr>
          <w:rFonts w:ascii="Times New Roman" w:hAnsi="Times New Roman" w:cs="Times New Roman"/>
        </w:rPr>
        <w:t>Attendance and punctuality</w:t>
      </w:r>
    </w:p>
    <w:p w14:paraId="62DF4191" w14:textId="77777777" w:rsidR="00456B5D" w:rsidRPr="00B642EF" w:rsidRDefault="00456B5D" w:rsidP="00456B5D">
      <w:pPr>
        <w:pStyle w:val="TableParagraph"/>
        <w:numPr>
          <w:ilvl w:val="0"/>
          <w:numId w:val="16"/>
        </w:numPr>
        <w:tabs>
          <w:tab w:val="left" w:pos="566"/>
          <w:tab w:val="left" w:pos="567"/>
        </w:tabs>
        <w:rPr>
          <w:rFonts w:ascii="Times New Roman" w:hAnsi="Times New Roman" w:cs="Times New Roman"/>
        </w:rPr>
      </w:pPr>
      <w:r w:rsidRPr="00B642EF">
        <w:rPr>
          <w:rFonts w:ascii="Times New Roman" w:hAnsi="Times New Roman" w:cs="Times New Roman"/>
        </w:rPr>
        <w:t>Social relationships</w:t>
      </w:r>
    </w:p>
    <w:p w14:paraId="29E34CA4" w14:textId="77777777" w:rsidR="00456B5D" w:rsidRPr="00B642EF" w:rsidRDefault="00456B5D" w:rsidP="00456B5D">
      <w:pPr>
        <w:pStyle w:val="TableParagraph"/>
        <w:numPr>
          <w:ilvl w:val="0"/>
          <w:numId w:val="16"/>
        </w:numPr>
        <w:tabs>
          <w:tab w:val="left" w:pos="566"/>
          <w:tab w:val="left" w:pos="567"/>
        </w:tabs>
        <w:rPr>
          <w:rFonts w:ascii="Times New Roman" w:hAnsi="Times New Roman" w:cs="Times New Roman"/>
        </w:rPr>
      </w:pPr>
      <w:r w:rsidRPr="00B642EF">
        <w:rPr>
          <w:rFonts w:ascii="Times New Roman" w:hAnsi="Times New Roman" w:cs="Times New Roman"/>
        </w:rPr>
        <w:t>Independence skills</w:t>
      </w:r>
    </w:p>
    <w:p w14:paraId="0FFFF7D0" w14:textId="77777777" w:rsidR="00456B5D" w:rsidRPr="00B642EF" w:rsidRDefault="00456B5D" w:rsidP="00456B5D">
      <w:pPr>
        <w:pStyle w:val="TableParagraph"/>
        <w:numPr>
          <w:ilvl w:val="0"/>
          <w:numId w:val="16"/>
        </w:numPr>
        <w:tabs>
          <w:tab w:val="left" w:pos="566"/>
          <w:tab w:val="left" w:pos="567"/>
        </w:tabs>
        <w:rPr>
          <w:rFonts w:ascii="Times New Roman" w:hAnsi="Times New Roman" w:cs="Times New Roman"/>
        </w:rPr>
      </w:pPr>
      <w:r w:rsidRPr="00B642EF">
        <w:rPr>
          <w:rFonts w:ascii="Times New Roman" w:hAnsi="Times New Roman" w:cs="Times New Roman"/>
        </w:rPr>
        <w:t>Ability to work in a team</w:t>
      </w:r>
    </w:p>
    <w:p w14:paraId="69D29DEF" w14:textId="77777777" w:rsidR="00456B5D" w:rsidRPr="00B642EF" w:rsidRDefault="00456B5D" w:rsidP="00456B5D">
      <w:pPr>
        <w:pStyle w:val="TableParagraph"/>
        <w:numPr>
          <w:ilvl w:val="0"/>
          <w:numId w:val="16"/>
        </w:numPr>
        <w:tabs>
          <w:tab w:val="left" w:pos="566"/>
          <w:tab w:val="left" w:pos="567"/>
        </w:tabs>
        <w:rPr>
          <w:rFonts w:ascii="Times New Roman" w:hAnsi="Times New Roman" w:cs="Times New Roman"/>
        </w:rPr>
      </w:pPr>
      <w:r w:rsidRPr="00B642EF">
        <w:rPr>
          <w:rFonts w:ascii="Times New Roman" w:hAnsi="Times New Roman" w:cs="Times New Roman"/>
        </w:rPr>
        <w:t>Ability to work under own initiative</w:t>
      </w:r>
    </w:p>
    <w:p w14:paraId="5001BC94" w14:textId="77777777" w:rsidR="00456B5D" w:rsidRPr="00B642EF" w:rsidRDefault="00456B5D" w:rsidP="00456B5D">
      <w:pPr>
        <w:pStyle w:val="TableParagraph"/>
        <w:numPr>
          <w:ilvl w:val="0"/>
          <w:numId w:val="16"/>
        </w:numPr>
        <w:tabs>
          <w:tab w:val="left" w:pos="566"/>
          <w:tab w:val="left" w:pos="567"/>
        </w:tabs>
        <w:rPr>
          <w:rFonts w:ascii="Times New Roman" w:hAnsi="Times New Roman" w:cs="Times New Roman"/>
        </w:rPr>
      </w:pPr>
      <w:proofErr w:type="spellStart"/>
      <w:r w:rsidRPr="00B642EF">
        <w:rPr>
          <w:rFonts w:ascii="Times New Roman" w:hAnsi="Times New Roman" w:cs="Times New Roman"/>
        </w:rPr>
        <w:t>Behaviour</w:t>
      </w:r>
      <w:proofErr w:type="spellEnd"/>
      <w:r w:rsidRPr="00B642EF">
        <w:rPr>
          <w:rFonts w:ascii="Times New Roman" w:hAnsi="Times New Roman" w:cs="Times New Roman"/>
        </w:rPr>
        <w:t xml:space="preserve"> management and responsibility skills</w:t>
      </w:r>
    </w:p>
    <w:p w14:paraId="6DAC630A" w14:textId="77777777" w:rsidR="00456B5D" w:rsidRPr="00B642EF" w:rsidRDefault="00456B5D" w:rsidP="00456B5D">
      <w:pPr>
        <w:pStyle w:val="TableParagraph"/>
        <w:numPr>
          <w:ilvl w:val="0"/>
          <w:numId w:val="16"/>
        </w:numPr>
        <w:tabs>
          <w:tab w:val="left" w:pos="566"/>
          <w:tab w:val="left" w:pos="567"/>
        </w:tabs>
        <w:rPr>
          <w:rFonts w:ascii="Times New Roman" w:hAnsi="Times New Roman" w:cs="Times New Roman"/>
        </w:rPr>
      </w:pPr>
      <w:r w:rsidRPr="00B642EF">
        <w:rPr>
          <w:rFonts w:ascii="Times New Roman" w:hAnsi="Times New Roman" w:cs="Times New Roman"/>
        </w:rPr>
        <w:t>Academic progress in core subjects or vocational option subjects.</w:t>
      </w:r>
    </w:p>
    <w:p w14:paraId="09605858" w14:textId="77777777" w:rsidR="00456B5D" w:rsidRPr="00B642EF" w:rsidRDefault="00456B5D" w:rsidP="00456B5D">
      <w:pPr>
        <w:pStyle w:val="TableParagraph"/>
        <w:numPr>
          <w:ilvl w:val="0"/>
          <w:numId w:val="16"/>
        </w:numPr>
        <w:tabs>
          <w:tab w:val="left" w:pos="566"/>
          <w:tab w:val="left" w:pos="567"/>
        </w:tabs>
        <w:rPr>
          <w:rFonts w:ascii="Times New Roman" w:hAnsi="Times New Roman" w:cs="Times New Roman"/>
        </w:rPr>
      </w:pPr>
      <w:r w:rsidRPr="00B642EF">
        <w:rPr>
          <w:rFonts w:ascii="Times New Roman" w:hAnsi="Times New Roman" w:cs="Times New Roman"/>
        </w:rPr>
        <w:lastRenderedPageBreak/>
        <w:t>Post-16 progression and retention</w:t>
      </w:r>
    </w:p>
    <w:p w14:paraId="5029D60D" w14:textId="77777777" w:rsidR="00456B5D" w:rsidRPr="00B642EF" w:rsidRDefault="00456B5D" w:rsidP="00456B5D">
      <w:pPr>
        <w:pStyle w:val="TableParagraph"/>
        <w:tabs>
          <w:tab w:val="left" w:pos="566"/>
          <w:tab w:val="left" w:pos="567"/>
        </w:tabs>
        <w:ind w:left="720"/>
        <w:rPr>
          <w:rFonts w:ascii="Times New Roman" w:hAnsi="Times New Roman" w:cs="Times New Roman"/>
        </w:rPr>
      </w:pPr>
    </w:p>
    <w:p w14:paraId="70057F65" w14:textId="77777777" w:rsidR="00456B5D" w:rsidRPr="00B642EF" w:rsidRDefault="00456B5D" w:rsidP="00456B5D">
      <w:pPr>
        <w:pStyle w:val="TableParagraph"/>
        <w:tabs>
          <w:tab w:val="left" w:pos="566"/>
          <w:tab w:val="left" w:pos="567"/>
        </w:tabs>
        <w:rPr>
          <w:rFonts w:ascii="Times New Roman" w:hAnsi="Times New Roman" w:cs="Times New Roman"/>
        </w:rPr>
      </w:pPr>
      <w:r w:rsidRPr="00B642EF">
        <w:rPr>
          <w:rFonts w:ascii="Times New Roman" w:hAnsi="Times New Roman" w:cs="Times New Roman"/>
        </w:rPr>
        <w:t xml:space="preserve">Input from the student, supervisors in the workplace and our own key worker are central to amassing and recording this information. This contributes to a flow of information into student records kept on our database which is accessible or transferrable to </w:t>
      </w:r>
      <w:r w:rsidR="008D6582">
        <w:rPr>
          <w:rFonts w:ascii="Times New Roman" w:hAnsi="Times New Roman" w:cs="Times New Roman"/>
        </w:rPr>
        <w:t>any LA system</w:t>
      </w:r>
      <w:r w:rsidRPr="00B642EF">
        <w:rPr>
          <w:rFonts w:ascii="Times New Roman" w:hAnsi="Times New Roman" w:cs="Times New Roman"/>
        </w:rPr>
        <w:t xml:space="preserve"> and is, therefore, readily </w:t>
      </w:r>
      <w:r w:rsidRPr="00FD296C">
        <w:rPr>
          <w:rFonts w:asciiTheme="minorHAnsi" w:hAnsiTheme="minorHAnsi" w:cstheme="minorHAnsi"/>
        </w:rPr>
        <w:t xml:space="preserve">available </w:t>
      </w:r>
      <w:r w:rsidRPr="00B642EF">
        <w:rPr>
          <w:rFonts w:ascii="Times New Roman" w:hAnsi="Times New Roman" w:cs="Times New Roman"/>
        </w:rPr>
        <w:t>for joint meetings at any time interval or schedule required.</w:t>
      </w:r>
    </w:p>
    <w:p w14:paraId="1DF53B42" w14:textId="77777777" w:rsidR="00456B5D" w:rsidRPr="00B642EF" w:rsidRDefault="00456B5D" w:rsidP="00456B5D">
      <w:pPr>
        <w:pStyle w:val="TableParagraph"/>
        <w:tabs>
          <w:tab w:val="left" w:pos="566"/>
          <w:tab w:val="left" w:pos="567"/>
        </w:tabs>
        <w:rPr>
          <w:rFonts w:ascii="Times New Roman" w:hAnsi="Times New Roman" w:cs="Times New Roman"/>
        </w:rPr>
      </w:pPr>
    </w:p>
    <w:p w14:paraId="63EF064D" w14:textId="77777777" w:rsidR="00456B5D" w:rsidRPr="00B642EF" w:rsidRDefault="00456B5D" w:rsidP="00456B5D">
      <w:pPr>
        <w:pStyle w:val="TableParagraph"/>
        <w:tabs>
          <w:tab w:val="left" w:pos="566"/>
          <w:tab w:val="left" w:pos="567"/>
        </w:tabs>
        <w:rPr>
          <w:rFonts w:ascii="Times New Roman" w:hAnsi="Times New Roman" w:cs="Times New Roman"/>
        </w:rPr>
      </w:pPr>
      <w:r w:rsidRPr="00B642EF">
        <w:rPr>
          <w:rFonts w:ascii="Times New Roman" w:hAnsi="Times New Roman" w:cs="Times New Roman"/>
        </w:rPr>
        <w:t>A different, more enjoyable, more rewarding and more future-focused educational experience is the focus of our energy. The exploration of ways to improve the service we offer is, therefore, important. Any required progress by clients we work for on a given timescale is important for us to achieve.</w:t>
      </w:r>
    </w:p>
    <w:p w14:paraId="63D1A212" w14:textId="77777777" w:rsidR="00456B5D" w:rsidRPr="00B642EF" w:rsidRDefault="00456B5D" w:rsidP="00456B5D">
      <w:pPr>
        <w:pStyle w:val="TableParagraph"/>
        <w:tabs>
          <w:tab w:val="left" w:pos="566"/>
          <w:tab w:val="left" w:pos="567"/>
        </w:tabs>
        <w:spacing w:before="32" w:line="256" w:lineRule="auto"/>
        <w:ind w:left="566" w:right="1074"/>
        <w:rPr>
          <w:rFonts w:ascii="Times New Roman" w:hAnsi="Times New Roman" w:cs="Times New Roman"/>
          <w:color w:val="000000" w:themeColor="text1"/>
        </w:rPr>
      </w:pPr>
      <w:r w:rsidRPr="00B642EF">
        <w:rPr>
          <w:rFonts w:ascii="Times New Roman" w:hAnsi="Times New Roman" w:cs="Times New Roman"/>
          <w:color w:val="000000" w:themeColor="text1"/>
        </w:rPr>
        <w:t xml:space="preserve"> </w:t>
      </w:r>
    </w:p>
    <w:p w14:paraId="7C436E2B" w14:textId="77777777" w:rsidR="00456B5D" w:rsidRPr="00B642EF" w:rsidRDefault="00456B5D" w:rsidP="00456B5D">
      <w:pPr>
        <w:jc w:val="both"/>
        <w:rPr>
          <w:rFonts w:ascii="Times New Roman" w:hAnsi="Times New Roman" w:cs="Times New Roman"/>
          <w:lang w:val="en-US"/>
        </w:rPr>
      </w:pPr>
    </w:p>
    <w:p w14:paraId="41E65B76" w14:textId="77777777" w:rsidR="00452B15" w:rsidRPr="001523EE" w:rsidRDefault="00C641C4" w:rsidP="00456B5D">
      <w:pPr>
        <w:spacing w:after="158"/>
        <w:ind w:right="11"/>
        <w:rPr>
          <w:rFonts w:ascii="Times New Roman" w:hAnsi="Times New Roman" w:cs="Times New Roman"/>
          <w:b/>
          <w:sz w:val="28"/>
          <w:szCs w:val="28"/>
        </w:rPr>
      </w:pPr>
      <w:r w:rsidRPr="001523EE">
        <w:rPr>
          <w:rFonts w:ascii="Times New Roman" w:hAnsi="Times New Roman" w:cs="Times New Roman"/>
          <w:b/>
          <w:sz w:val="28"/>
          <w:szCs w:val="28"/>
        </w:rPr>
        <w:t>Principles of our approach</w:t>
      </w:r>
    </w:p>
    <w:p w14:paraId="3D4F90D0" w14:textId="77777777" w:rsidR="00452B15" w:rsidRPr="00B642EF" w:rsidRDefault="00C641C4">
      <w:pPr>
        <w:ind w:right="11"/>
        <w:rPr>
          <w:rFonts w:ascii="Times New Roman" w:hAnsi="Times New Roman" w:cs="Times New Roman"/>
        </w:rPr>
      </w:pPr>
      <w:r w:rsidRPr="00B642EF">
        <w:rPr>
          <w:rFonts w:ascii="Times New Roman" w:hAnsi="Times New Roman" w:cs="Times New Roman"/>
        </w:rPr>
        <w:t xml:space="preserve">Understanding and tackling the different barriers which could lead to unequal outcomes for those </w:t>
      </w:r>
      <w:r w:rsidR="005F22CE" w:rsidRPr="00B642EF">
        <w:rPr>
          <w:rFonts w:ascii="Times New Roman" w:hAnsi="Times New Roman" w:cs="Times New Roman"/>
        </w:rPr>
        <w:t xml:space="preserve">young </w:t>
      </w:r>
      <w:r w:rsidRPr="00B642EF">
        <w:rPr>
          <w:rFonts w:ascii="Times New Roman" w:hAnsi="Times New Roman" w:cs="Times New Roman"/>
        </w:rPr>
        <w:t>people who</w:t>
      </w:r>
      <w:r w:rsidR="005F22CE" w:rsidRPr="00B642EF">
        <w:rPr>
          <w:rFonts w:ascii="Times New Roman" w:hAnsi="Times New Roman" w:cs="Times New Roman"/>
        </w:rPr>
        <w:t xml:space="preserve"> have protected characteristics</w:t>
      </w:r>
      <w:r w:rsidRPr="00B642EF">
        <w:rPr>
          <w:rFonts w:ascii="Times New Roman" w:hAnsi="Times New Roman" w:cs="Times New Roman"/>
        </w:rPr>
        <w:t xml:space="preserve">, while celebrating and valuing the achievements and strengths of all </w:t>
      </w:r>
      <w:r w:rsidR="005F22CE" w:rsidRPr="00B642EF">
        <w:rPr>
          <w:rFonts w:ascii="Times New Roman" w:hAnsi="Times New Roman" w:cs="Times New Roman"/>
        </w:rPr>
        <w:t>young people that we work with</w:t>
      </w:r>
      <w:r w:rsidRPr="00B642EF">
        <w:rPr>
          <w:rFonts w:ascii="Times New Roman" w:hAnsi="Times New Roman" w:cs="Times New Roman"/>
        </w:rPr>
        <w:t xml:space="preserve"> is the key to our approach. Those people with protected characteristics are defined as those who may be susceptible to discrimination because of their sex, race, disability, religion or belief, sexual orientation, gender reassignment, pregnancy or maternity, less able or socio-econ</w:t>
      </w:r>
      <w:r w:rsidR="005F22CE" w:rsidRPr="00B642EF">
        <w:rPr>
          <w:rFonts w:ascii="Times New Roman" w:hAnsi="Times New Roman" w:cs="Times New Roman"/>
        </w:rPr>
        <w:t>omic background. These include young people</w:t>
      </w:r>
      <w:r w:rsidRPr="00B642EF">
        <w:rPr>
          <w:rFonts w:ascii="Times New Roman" w:hAnsi="Times New Roman" w:cs="Times New Roman"/>
        </w:rPr>
        <w:t>, teaching and support st</w:t>
      </w:r>
      <w:r w:rsidR="005F22CE" w:rsidRPr="00B642EF">
        <w:rPr>
          <w:rFonts w:ascii="Times New Roman" w:hAnsi="Times New Roman" w:cs="Times New Roman"/>
        </w:rPr>
        <w:t>aff, parents, carers, governors</w:t>
      </w:r>
      <w:r w:rsidRPr="00B642EF">
        <w:rPr>
          <w:rFonts w:ascii="Times New Roman" w:hAnsi="Times New Roman" w:cs="Times New Roman"/>
        </w:rPr>
        <w:t xml:space="preserve"> </w:t>
      </w:r>
      <w:r w:rsidR="005F22CE" w:rsidRPr="00B642EF">
        <w:rPr>
          <w:rFonts w:ascii="Times New Roman" w:hAnsi="Times New Roman" w:cs="Times New Roman"/>
        </w:rPr>
        <w:t xml:space="preserve">and </w:t>
      </w:r>
      <w:r w:rsidRPr="00B642EF">
        <w:rPr>
          <w:rFonts w:ascii="Times New Roman" w:hAnsi="Times New Roman" w:cs="Times New Roman"/>
        </w:rPr>
        <w:t xml:space="preserve">multi-agency staff linked </w:t>
      </w:r>
      <w:r w:rsidR="005F22CE" w:rsidRPr="00B642EF">
        <w:rPr>
          <w:rFonts w:ascii="Times New Roman" w:hAnsi="Times New Roman" w:cs="Times New Roman"/>
        </w:rPr>
        <w:t>with whom we work.</w:t>
      </w:r>
    </w:p>
    <w:p w14:paraId="30735853" w14:textId="77777777" w:rsidR="00452B15" w:rsidRPr="00B642EF" w:rsidRDefault="00C641C4">
      <w:pPr>
        <w:spacing w:after="159"/>
        <w:ind w:right="11"/>
        <w:rPr>
          <w:rFonts w:ascii="Times New Roman" w:hAnsi="Times New Roman" w:cs="Times New Roman"/>
        </w:rPr>
      </w:pPr>
      <w:r w:rsidRPr="00B642EF">
        <w:rPr>
          <w:rFonts w:ascii="Times New Roman" w:hAnsi="Times New Roman" w:cs="Times New Roman"/>
        </w:rPr>
        <w:t xml:space="preserve">We value diversity and believe that equality </w:t>
      </w:r>
      <w:r w:rsidR="005F22CE" w:rsidRPr="00B642EF">
        <w:rPr>
          <w:rFonts w:ascii="Times New Roman" w:hAnsi="Times New Roman" w:cs="Times New Roman"/>
        </w:rPr>
        <w:t>should permeate all aspects of our interaction with young people</w:t>
      </w:r>
      <w:r w:rsidRPr="00B642EF">
        <w:rPr>
          <w:rFonts w:ascii="Times New Roman" w:hAnsi="Times New Roman" w:cs="Times New Roman"/>
        </w:rPr>
        <w:t xml:space="preserve"> and is the responsibility of every member of </w:t>
      </w:r>
      <w:r w:rsidR="005F22CE" w:rsidRPr="00B642EF">
        <w:rPr>
          <w:rFonts w:ascii="Times New Roman" w:hAnsi="Times New Roman" w:cs="Times New Roman"/>
        </w:rPr>
        <w:t>our team and wider community. All of our clients</w:t>
      </w:r>
      <w:r w:rsidRPr="00B642EF">
        <w:rPr>
          <w:rFonts w:ascii="Times New Roman" w:hAnsi="Times New Roman" w:cs="Times New Roman"/>
        </w:rPr>
        <w:t xml:space="preserve"> should feel safe, secure, valued and of equal worth.</w:t>
      </w:r>
    </w:p>
    <w:p w14:paraId="54103D0C" w14:textId="77777777" w:rsidR="00452B15" w:rsidRPr="00B642EF" w:rsidRDefault="00C641C4">
      <w:pPr>
        <w:spacing w:after="159"/>
        <w:ind w:right="11"/>
        <w:rPr>
          <w:rFonts w:ascii="Times New Roman" w:hAnsi="Times New Roman" w:cs="Times New Roman"/>
        </w:rPr>
      </w:pPr>
      <w:r w:rsidRPr="00B642EF">
        <w:rPr>
          <w:rFonts w:ascii="Times New Roman" w:hAnsi="Times New Roman" w:cs="Times New Roman"/>
        </w:rPr>
        <w:t xml:space="preserve">It is the responsibility of </w:t>
      </w:r>
      <w:r w:rsidR="005F22CE" w:rsidRPr="00B642EF">
        <w:rPr>
          <w:rFonts w:ascii="Times New Roman" w:hAnsi="Times New Roman" w:cs="Times New Roman"/>
        </w:rPr>
        <w:t>WNL’s management team</w:t>
      </w:r>
      <w:r w:rsidRPr="00B642EF">
        <w:rPr>
          <w:rFonts w:ascii="Times New Roman" w:hAnsi="Times New Roman" w:cs="Times New Roman"/>
        </w:rPr>
        <w:t xml:space="preserve"> to ensure compliance with and implementation of the pol</w:t>
      </w:r>
      <w:r w:rsidR="005F22CE" w:rsidRPr="00B642EF">
        <w:rPr>
          <w:rFonts w:ascii="Times New Roman" w:hAnsi="Times New Roman" w:cs="Times New Roman"/>
        </w:rPr>
        <w:t>icy by all of those with whom we work</w:t>
      </w:r>
      <w:r w:rsidRPr="00B642EF">
        <w:rPr>
          <w:rFonts w:ascii="Times New Roman" w:hAnsi="Times New Roman" w:cs="Times New Roman"/>
        </w:rPr>
        <w:t xml:space="preserve"> as well as eliminating all unlawful discrimination. </w:t>
      </w:r>
    </w:p>
    <w:p w14:paraId="0E02C77C" w14:textId="77777777" w:rsidR="00452B15" w:rsidRPr="00B642EF" w:rsidRDefault="00B07164">
      <w:pPr>
        <w:spacing w:after="159"/>
        <w:ind w:right="11"/>
        <w:rPr>
          <w:rFonts w:ascii="Times New Roman" w:hAnsi="Times New Roman" w:cs="Times New Roman"/>
        </w:rPr>
      </w:pPr>
      <w:r w:rsidRPr="00B642EF">
        <w:rPr>
          <w:rFonts w:ascii="Times New Roman" w:hAnsi="Times New Roman" w:cs="Times New Roman"/>
        </w:rPr>
        <w:t>Our r</w:t>
      </w:r>
      <w:r w:rsidR="00C641C4" w:rsidRPr="00B642EF">
        <w:rPr>
          <w:rFonts w:ascii="Times New Roman" w:hAnsi="Times New Roman" w:cs="Times New Roman"/>
        </w:rPr>
        <w:t>esponsibilities include the monitoring and reporting of racist, disability and homophobic incidents to the leadership team</w:t>
      </w:r>
      <w:r w:rsidRPr="00B642EF">
        <w:rPr>
          <w:rFonts w:ascii="Times New Roman" w:hAnsi="Times New Roman" w:cs="Times New Roman"/>
        </w:rPr>
        <w:t xml:space="preserve">, </w:t>
      </w:r>
      <w:r w:rsidR="00C641C4" w:rsidRPr="00B642EF">
        <w:rPr>
          <w:rFonts w:ascii="Times New Roman" w:hAnsi="Times New Roman" w:cs="Times New Roman"/>
        </w:rPr>
        <w:t xml:space="preserve">evaluation of progress towards these objectives, monitoring the operation of the policy and reporting back through </w:t>
      </w:r>
      <w:r w:rsidRPr="00B642EF">
        <w:rPr>
          <w:rFonts w:ascii="Times New Roman" w:hAnsi="Times New Roman" w:cs="Times New Roman"/>
        </w:rPr>
        <w:t>our</w:t>
      </w:r>
      <w:r w:rsidR="00C641C4" w:rsidRPr="00B642EF">
        <w:rPr>
          <w:rFonts w:ascii="Times New Roman" w:hAnsi="Times New Roman" w:cs="Times New Roman"/>
        </w:rPr>
        <w:t xml:space="preserve"> management structure.</w:t>
      </w:r>
    </w:p>
    <w:p w14:paraId="1BAB9686" w14:textId="77777777" w:rsidR="00452B15" w:rsidRPr="00B642EF" w:rsidRDefault="00C641C4">
      <w:pPr>
        <w:spacing w:after="159"/>
        <w:ind w:right="11"/>
        <w:rPr>
          <w:rFonts w:ascii="Times New Roman" w:hAnsi="Times New Roman" w:cs="Times New Roman"/>
        </w:rPr>
      </w:pPr>
      <w:r w:rsidRPr="00B642EF">
        <w:rPr>
          <w:rFonts w:ascii="Times New Roman" w:hAnsi="Times New Roman" w:cs="Times New Roman"/>
        </w:rPr>
        <w:t xml:space="preserve">A range of stakeholders have been consulted in drawing up this policy </w:t>
      </w:r>
      <w:r w:rsidR="00B07164" w:rsidRPr="00B642EF">
        <w:rPr>
          <w:rFonts w:ascii="Times New Roman" w:hAnsi="Times New Roman" w:cs="Times New Roman"/>
        </w:rPr>
        <w:t>which</w:t>
      </w:r>
      <w:r w:rsidRPr="00B642EF">
        <w:rPr>
          <w:rFonts w:ascii="Times New Roman" w:hAnsi="Times New Roman" w:cs="Times New Roman"/>
        </w:rPr>
        <w:t xml:space="preserve"> will be reviewed and updated on an annual basis with the continued help of </w:t>
      </w:r>
      <w:r w:rsidR="00B07164" w:rsidRPr="00B642EF">
        <w:rPr>
          <w:rFonts w:ascii="Times New Roman" w:hAnsi="Times New Roman" w:cs="Times New Roman"/>
        </w:rPr>
        <w:t xml:space="preserve">the young people themselves, </w:t>
      </w:r>
      <w:r w:rsidRPr="00B642EF">
        <w:rPr>
          <w:rFonts w:ascii="Times New Roman" w:hAnsi="Times New Roman" w:cs="Times New Roman"/>
        </w:rPr>
        <w:t xml:space="preserve">parents, carers, </w:t>
      </w:r>
      <w:r w:rsidR="00B07164" w:rsidRPr="00B642EF">
        <w:rPr>
          <w:rFonts w:ascii="Times New Roman" w:hAnsi="Times New Roman" w:cs="Times New Roman"/>
        </w:rPr>
        <w:t>proprietor</w:t>
      </w:r>
      <w:r w:rsidRPr="00B642EF">
        <w:rPr>
          <w:rFonts w:ascii="Times New Roman" w:hAnsi="Times New Roman" w:cs="Times New Roman"/>
        </w:rPr>
        <w:t>, the community and staff.</w:t>
      </w:r>
    </w:p>
    <w:p w14:paraId="20BA482E" w14:textId="77777777" w:rsidR="00452B15" w:rsidRDefault="00B07164" w:rsidP="008D6582">
      <w:pPr>
        <w:pStyle w:val="NoSpacing"/>
      </w:pPr>
      <w:r w:rsidRPr="00B642EF">
        <w:t>We also ensure that all our</w:t>
      </w:r>
      <w:r w:rsidR="00C641C4" w:rsidRPr="00B642EF">
        <w:t xml:space="preserve"> policies </w:t>
      </w:r>
      <w:r w:rsidRPr="00B642EF">
        <w:t>are reviewed enabling them to conform with</w:t>
      </w:r>
      <w:r w:rsidR="00C641C4" w:rsidRPr="00B642EF">
        <w:t xml:space="preserve"> the Equality and Diversity policy and amended when necessary.</w:t>
      </w:r>
    </w:p>
    <w:p w14:paraId="256FDAB7" w14:textId="77777777" w:rsidR="008D6582" w:rsidRPr="00B642EF" w:rsidRDefault="008D6582" w:rsidP="008D6582">
      <w:pPr>
        <w:pStyle w:val="NoSpacing"/>
      </w:pPr>
    </w:p>
    <w:p w14:paraId="4F265554" w14:textId="77777777" w:rsidR="00452B15" w:rsidRPr="008D6582" w:rsidRDefault="00C641C4">
      <w:pPr>
        <w:pStyle w:val="Heading1"/>
        <w:ind w:left="-5"/>
        <w:rPr>
          <w:rFonts w:ascii="Times New Roman" w:hAnsi="Times New Roman" w:cs="Times New Roman"/>
          <w:sz w:val="28"/>
          <w:szCs w:val="28"/>
        </w:rPr>
      </w:pPr>
      <w:r w:rsidRPr="008D6582">
        <w:rPr>
          <w:rFonts w:ascii="Times New Roman" w:hAnsi="Times New Roman" w:cs="Times New Roman"/>
          <w:sz w:val="28"/>
          <w:szCs w:val="28"/>
        </w:rPr>
        <w:t>Promo</w:t>
      </w:r>
      <w:r w:rsidR="00B07164" w:rsidRPr="008D6582">
        <w:rPr>
          <w:rFonts w:ascii="Times New Roman" w:hAnsi="Times New Roman" w:cs="Times New Roman"/>
          <w:sz w:val="28"/>
          <w:szCs w:val="28"/>
        </w:rPr>
        <w:t xml:space="preserve">ting Equality and Diversity at </w:t>
      </w:r>
      <w:proofErr w:type="spellStart"/>
      <w:r w:rsidR="00B07164" w:rsidRPr="008D6582">
        <w:rPr>
          <w:rFonts w:ascii="Times New Roman" w:hAnsi="Times New Roman" w:cs="Times New Roman"/>
          <w:sz w:val="28"/>
          <w:szCs w:val="28"/>
        </w:rPr>
        <w:t>WorknLearn</w:t>
      </w:r>
      <w:proofErr w:type="spellEnd"/>
    </w:p>
    <w:p w14:paraId="0CA44FDC" w14:textId="77777777" w:rsidR="00452B15" w:rsidRPr="00B642EF" w:rsidRDefault="00C641C4">
      <w:pPr>
        <w:spacing w:after="173"/>
        <w:ind w:right="11"/>
        <w:rPr>
          <w:rFonts w:ascii="Times New Roman" w:hAnsi="Times New Roman" w:cs="Times New Roman"/>
        </w:rPr>
      </w:pPr>
      <w:r w:rsidRPr="00B642EF">
        <w:rPr>
          <w:rFonts w:ascii="Times New Roman" w:hAnsi="Times New Roman" w:cs="Times New Roman"/>
        </w:rPr>
        <w:t>We aim to provide a</w:t>
      </w:r>
      <w:r w:rsidR="00EF667A" w:rsidRPr="00B642EF">
        <w:rPr>
          <w:rFonts w:ascii="Times New Roman" w:hAnsi="Times New Roman" w:cs="Times New Roman"/>
        </w:rPr>
        <w:t>ll young people referred to us</w:t>
      </w:r>
      <w:r w:rsidRPr="00B642EF">
        <w:rPr>
          <w:rFonts w:ascii="Times New Roman" w:hAnsi="Times New Roman" w:cs="Times New Roman"/>
        </w:rPr>
        <w:t xml:space="preserve"> the opportunity to succeed, </w:t>
      </w:r>
      <w:r w:rsidR="00EF667A" w:rsidRPr="00B642EF">
        <w:rPr>
          <w:rFonts w:ascii="Times New Roman" w:hAnsi="Times New Roman" w:cs="Times New Roman"/>
        </w:rPr>
        <w:t xml:space="preserve">and </w:t>
      </w:r>
      <w:r w:rsidRPr="00B642EF">
        <w:rPr>
          <w:rFonts w:ascii="Times New Roman" w:hAnsi="Times New Roman" w:cs="Times New Roman"/>
        </w:rPr>
        <w:t>reach the highest level of personal achievement</w:t>
      </w:r>
      <w:r w:rsidR="00EF667A" w:rsidRPr="00B642EF">
        <w:rPr>
          <w:rFonts w:ascii="Times New Roman" w:hAnsi="Times New Roman" w:cs="Times New Roman"/>
        </w:rPr>
        <w:t xml:space="preserve"> they can. To achieve this</w:t>
      </w:r>
      <w:r w:rsidRPr="00B642EF">
        <w:rPr>
          <w:rFonts w:ascii="Times New Roman" w:hAnsi="Times New Roman" w:cs="Times New Roman"/>
        </w:rPr>
        <w:t xml:space="preserve"> </w:t>
      </w:r>
      <w:r w:rsidR="00EF667A" w:rsidRPr="00B642EF">
        <w:rPr>
          <w:rFonts w:ascii="Times New Roman" w:hAnsi="Times New Roman" w:cs="Times New Roman"/>
        </w:rPr>
        <w:t xml:space="preserve">we </w:t>
      </w:r>
      <w:r w:rsidRPr="00B642EF">
        <w:rPr>
          <w:rFonts w:ascii="Times New Roman" w:hAnsi="Times New Roman" w:cs="Times New Roman"/>
        </w:rPr>
        <w:t>endeavour to:</w:t>
      </w:r>
    </w:p>
    <w:p w14:paraId="16986452" w14:textId="77777777" w:rsidR="00452B15" w:rsidRPr="00B642EF" w:rsidRDefault="00C641C4">
      <w:pPr>
        <w:numPr>
          <w:ilvl w:val="0"/>
          <w:numId w:val="2"/>
        </w:numPr>
        <w:ind w:right="11" w:hanging="360"/>
        <w:rPr>
          <w:rFonts w:ascii="Times New Roman" w:hAnsi="Times New Roman" w:cs="Times New Roman"/>
        </w:rPr>
      </w:pPr>
      <w:r w:rsidRPr="00B642EF">
        <w:rPr>
          <w:rFonts w:ascii="Times New Roman" w:hAnsi="Times New Roman" w:cs="Times New Roman"/>
        </w:rPr>
        <w:t xml:space="preserve">Ensure equality of access to the </w:t>
      </w:r>
      <w:r w:rsidR="00B07164" w:rsidRPr="00B642EF">
        <w:rPr>
          <w:rFonts w:ascii="Times New Roman" w:hAnsi="Times New Roman" w:cs="Times New Roman"/>
        </w:rPr>
        <w:t>educational</w:t>
      </w:r>
      <w:r w:rsidRPr="00B642EF">
        <w:rPr>
          <w:rFonts w:ascii="Times New Roman" w:hAnsi="Times New Roman" w:cs="Times New Roman"/>
        </w:rPr>
        <w:t xml:space="preserve"> experience</w:t>
      </w:r>
      <w:r w:rsidR="00B07164" w:rsidRPr="00B642EF">
        <w:rPr>
          <w:rFonts w:ascii="Times New Roman" w:hAnsi="Times New Roman" w:cs="Times New Roman"/>
        </w:rPr>
        <w:t>s that we offer</w:t>
      </w:r>
      <w:r w:rsidRPr="00B642EF">
        <w:rPr>
          <w:rFonts w:ascii="Times New Roman" w:hAnsi="Times New Roman" w:cs="Times New Roman"/>
        </w:rPr>
        <w:t xml:space="preserve"> for all </w:t>
      </w:r>
      <w:r w:rsidR="00B07164" w:rsidRPr="00B642EF">
        <w:rPr>
          <w:rFonts w:ascii="Times New Roman" w:hAnsi="Times New Roman" w:cs="Times New Roman"/>
        </w:rPr>
        <w:t>young people referred to us</w:t>
      </w:r>
      <w:r w:rsidRPr="00B642EF">
        <w:rPr>
          <w:rFonts w:ascii="Times New Roman" w:hAnsi="Times New Roman" w:cs="Times New Roman"/>
        </w:rPr>
        <w:t xml:space="preserve"> and prepare them for life in a diverse society;</w:t>
      </w:r>
    </w:p>
    <w:p w14:paraId="6F4D5682" w14:textId="77777777" w:rsidR="00452B15" w:rsidRPr="00B642EF" w:rsidRDefault="00C641C4">
      <w:pPr>
        <w:numPr>
          <w:ilvl w:val="0"/>
          <w:numId w:val="2"/>
        </w:numPr>
        <w:ind w:right="11" w:hanging="360"/>
        <w:rPr>
          <w:rFonts w:ascii="Times New Roman" w:hAnsi="Times New Roman" w:cs="Times New Roman"/>
        </w:rPr>
      </w:pPr>
      <w:r w:rsidRPr="00B642EF">
        <w:rPr>
          <w:rFonts w:ascii="Times New Roman" w:hAnsi="Times New Roman" w:cs="Times New Roman"/>
        </w:rPr>
        <w:t>Use materials that reflect a range of cultural backgrounds, without stereotyping;</w:t>
      </w:r>
    </w:p>
    <w:p w14:paraId="04FCA653" w14:textId="77777777" w:rsidR="00452B15" w:rsidRPr="00B642EF" w:rsidRDefault="00C641C4">
      <w:pPr>
        <w:numPr>
          <w:ilvl w:val="0"/>
          <w:numId w:val="2"/>
        </w:numPr>
        <w:ind w:right="11" w:hanging="360"/>
        <w:rPr>
          <w:rFonts w:ascii="Times New Roman" w:hAnsi="Times New Roman" w:cs="Times New Roman"/>
        </w:rPr>
      </w:pPr>
      <w:r w:rsidRPr="00B642EF">
        <w:rPr>
          <w:rFonts w:ascii="Times New Roman" w:hAnsi="Times New Roman" w:cs="Times New Roman"/>
        </w:rPr>
        <w:t>Promote attitudes, values and skills that challenge discriminatory behaviour;</w:t>
      </w:r>
    </w:p>
    <w:p w14:paraId="6B85839C" w14:textId="77777777" w:rsidR="00452B15" w:rsidRPr="00B642EF" w:rsidRDefault="00C641C4">
      <w:pPr>
        <w:numPr>
          <w:ilvl w:val="0"/>
          <w:numId w:val="2"/>
        </w:numPr>
        <w:ind w:right="11" w:hanging="360"/>
        <w:rPr>
          <w:rFonts w:ascii="Times New Roman" w:hAnsi="Times New Roman" w:cs="Times New Roman"/>
        </w:rPr>
      </w:pPr>
      <w:r w:rsidRPr="00B642EF">
        <w:rPr>
          <w:rFonts w:ascii="Times New Roman" w:hAnsi="Times New Roman" w:cs="Times New Roman"/>
        </w:rPr>
        <w:t xml:space="preserve">Provide opportunities </w:t>
      </w:r>
      <w:r w:rsidR="00EF667A" w:rsidRPr="00B642EF">
        <w:rPr>
          <w:rFonts w:ascii="Times New Roman" w:hAnsi="Times New Roman" w:cs="Times New Roman"/>
        </w:rPr>
        <w:t>that allow young people</w:t>
      </w:r>
      <w:r w:rsidRPr="00B642EF">
        <w:rPr>
          <w:rFonts w:ascii="Times New Roman" w:hAnsi="Times New Roman" w:cs="Times New Roman"/>
        </w:rPr>
        <w:t xml:space="preserve"> to appreciate their own culture, religion and beliefs and celebrate the diversity of other cultures;</w:t>
      </w:r>
    </w:p>
    <w:p w14:paraId="7C16E01E" w14:textId="77777777" w:rsidR="00452B15" w:rsidRPr="00B642EF" w:rsidRDefault="00C641C4">
      <w:pPr>
        <w:numPr>
          <w:ilvl w:val="0"/>
          <w:numId w:val="2"/>
        </w:numPr>
        <w:ind w:right="11" w:hanging="360"/>
        <w:rPr>
          <w:rFonts w:ascii="Times New Roman" w:hAnsi="Times New Roman" w:cs="Times New Roman"/>
        </w:rPr>
      </w:pPr>
      <w:r w:rsidRPr="00B642EF">
        <w:rPr>
          <w:rFonts w:ascii="Times New Roman" w:hAnsi="Times New Roman" w:cs="Times New Roman"/>
        </w:rPr>
        <w:lastRenderedPageBreak/>
        <w:t xml:space="preserve">Develop </w:t>
      </w:r>
      <w:r w:rsidR="00EF667A" w:rsidRPr="00B642EF">
        <w:rPr>
          <w:rFonts w:ascii="Times New Roman" w:hAnsi="Times New Roman" w:cs="Times New Roman"/>
        </w:rPr>
        <w:t>young people</w:t>
      </w:r>
      <w:r w:rsidRPr="00B642EF">
        <w:rPr>
          <w:rFonts w:ascii="Times New Roman" w:hAnsi="Times New Roman" w:cs="Times New Roman"/>
        </w:rPr>
        <w:t>s’ advocacy skills so that they can detect bias, and challenge discrimination, leading to justice and equality;</w:t>
      </w:r>
    </w:p>
    <w:p w14:paraId="14A0E732" w14:textId="77777777" w:rsidR="00452B15" w:rsidRPr="00B642EF" w:rsidRDefault="008D6582">
      <w:pPr>
        <w:numPr>
          <w:ilvl w:val="0"/>
          <w:numId w:val="2"/>
        </w:numPr>
        <w:ind w:right="11" w:hanging="360"/>
        <w:rPr>
          <w:rFonts w:ascii="Times New Roman" w:hAnsi="Times New Roman" w:cs="Times New Roman"/>
        </w:rPr>
      </w:pPr>
      <w:r>
        <w:rPr>
          <w:rFonts w:ascii="Times New Roman" w:hAnsi="Times New Roman" w:cs="Times New Roman"/>
        </w:rPr>
        <w:t>Prepare young people</w:t>
      </w:r>
      <w:r w:rsidR="00C641C4" w:rsidRPr="00B642EF">
        <w:rPr>
          <w:rFonts w:ascii="Times New Roman" w:hAnsi="Times New Roman" w:cs="Times New Roman"/>
        </w:rPr>
        <w:t xml:space="preserve"> for living in a multicultural society and promote good relations between different racial groups;</w:t>
      </w:r>
    </w:p>
    <w:p w14:paraId="7BD22C39" w14:textId="77777777" w:rsidR="00452B15" w:rsidRPr="00B642EF" w:rsidRDefault="00C641C4">
      <w:pPr>
        <w:numPr>
          <w:ilvl w:val="0"/>
          <w:numId w:val="2"/>
        </w:numPr>
        <w:ind w:right="11" w:hanging="360"/>
        <w:rPr>
          <w:rFonts w:ascii="Times New Roman" w:hAnsi="Times New Roman" w:cs="Times New Roman"/>
        </w:rPr>
      </w:pPr>
      <w:r w:rsidRPr="00B642EF">
        <w:rPr>
          <w:rFonts w:ascii="Times New Roman" w:hAnsi="Times New Roman" w:cs="Times New Roman"/>
        </w:rPr>
        <w:t xml:space="preserve">Celebrate diversity and promote (where appropriate) the positive contribution of different ethnic minority groups to </w:t>
      </w:r>
      <w:r w:rsidR="00792D66" w:rsidRPr="00B642EF">
        <w:rPr>
          <w:rFonts w:ascii="Times New Roman" w:hAnsi="Times New Roman" w:cs="Times New Roman"/>
        </w:rPr>
        <w:t>the educational and vocational environment</w:t>
      </w:r>
      <w:r w:rsidRPr="00B642EF">
        <w:rPr>
          <w:rFonts w:ascii="Times New Roman" w:hAnsi="Times New Roman" w:cs="Times New Roman"/>
        </w:rPr>
        <w:t>;</w:t>
      </w:r>
    </w:p>
    <w:p w14:paraId="48F7765A" w14:textId="77777777" w:rsidR="00452B15" w:rsidRPr="0019652E" w:rsidRDefault="00C641C4">
      <w:pPr>
        <w:numPr>
          <w:ilvl w:val="0"/>
          <w:numId w:val="2"/>
        </w:numPr>
        <w:ind w:right="11" w:hanging="360"/>
        <w:rPr>
          <w:rFonts w:ascii="Times New Roman" w:hAnsi="Times New Roman" w:cs="Times New Roman"/>
        </w:rPr>
      </w:pPr>
      <w:r w:rsidRPr="0019652E">
        <w:rPr>
          <w:rFonts w:ascii="Times New Roman" w:hAnsi="Times New Roman" w:cs="Times New Roman"/>
        </w:rPr>
        <w:t>Celebrate what we have in common;</w:t>
      </w:r>
    </w:p>
    <w:p w14:paraId="5884270C" w14:textId="77777777" w:rsidR="00452B15" w:rsidRPr="0019652E" w:rsidRDefault="00C641C4">
      <w:pPr>
        <w:numPr>
          <w:ilvl w:val="0"/>
          <w:numId w:val="2"/>
        </w:numPr>
        <w:ind w:right="11" w:hanging="360"/>
        <w:rPr>
          <w:rFonts w:ascii="Times New Roman" w:hAnsi="Times New Roman" w:cs="Times New Roman"/>
        </w:rPr>
      </w:pPr>
      <w:r w:rsidRPr="0019652E">
        <w:rPr>
          <w:rFonts w:ascii="Times New Roman" w:hAnsi="Times New Roman" w:cs="Times New Roman"/>
        </w:rPr>
        <w:t>Seek to involve all parents/carers in supporting their child’s education;</w:t>
      </w:r>
    </w:p>
    <w:p w14:paraId="60DAD4B8" w14:textId="77777777" w:rsidR="00452B15" w:rsidRPr="0019652E" w:rsidRDefault="00C641C4">
      <w:pPr>
        <w:numPr>
          <w:ilvl w:val="0"/>
          <w:numId w:val="2"/>
        </w:numPr>
        <w:spacing w:after="159"/>
        <w:ind w:right="11" w:hanging="360"/>
        <w:rPr>
          <w:rFonts w:ascii="Times New Roman" w:hAnsi="Times New Roman" w:cs="Times New Roman"/>
        </w:rPr>
      </w:pPr>
      <w:r w:rsidRPr="0019652E">
        <w:rPr>
          <w:rFonts w:ascii="Times New Roman" w:hAnsi="Times New Roman" w:cs="Times New Roman"/>
        </w:rPr>
        <w:t xml:space="preserve">Identify resources </w:t>
      </w:r>
      <w:r w:rsidR="00EF667A" w:rsidRPr="0019652E">
        <w:rPr>
          <w:rFonts w:ascii="Times New Roman" w:hAnsi="Times New Roman" w:cs="Times New Roman"/>
        </w:rPr>
        <w:t>that support staff development and allow them to introduce</w:t>
      </w:r>
      <w:r w:rsidR="00792D66" w:rsidRPr="0019652E">
        <w:rPr>
          <w:rFonts w:ascii="Times New Roman" w:hAnsi="Times New Roman" w:cs="Times New Roman"/>
        </w:rPr>
        <w:t xml:space="preserve"> these ideas</w:t>
      </w:r>
      <w:r w:rsidRPr="0019652E">
        <w:rPr>
          <w:rFonts w:ascii="Times New Roman" w:hAnsi="Times New Roman" w:cs="Times New Roman"/>
        </w:rPr>
        <w:t xml:space="preserve"> in their planning for inclusion and equality.</w:t>
      </w:r>
    </w:p>
    <w:p w14:paraId="461F7D1F" w14:textId="77777777" w:rsidR="00452B15" w:rsidRPr="008D6582" w:rsidRDefault="00C641C4">
      <w:pPr>
        <w:pStyle w:val="Heading1"/>
        <w:ind w:left="-5"/>
        <w:rPr>
          <w:rFonts w:ascii="Times New Roman" w:hAnsi="Times New Roman" w:cs="Times New Roman"/>
          <w:sz w:val="28"/>
          <w:szCs w:val="28"/>
        </w:rPr>
      </w:pPr>
      <w:r w:rsidRPr="008D6582">
        <w:rPr>
          <w:rFonts w:ascii="Times New Roman" w:hAnsi="Times New Roman" w:cs="Times New Roman"/>
          <w:sz w:val="28"/>
          <w:szCs w:val="28"/>
        </w:rPr>
        <w:t>Learning Environment</w:t>
      </w:r>
    </w:p>
    <w:p w14:paraId="410FE5C7" w14:textId="77777777" w:rsidR="00452B15" w:rsidRPr="0019652E" w:rsidRDefault="00C641C4">
      <w:pPr>
        <w:spacing w:after="173"/>
        <w:ind w:right="11"/>
        <w:rPr>
          <w:rFonts w:ascii="Times New Roman" w:hAnsi="Times New Roman" w:cs="Times New Roman"/>
        </w:rPr>
      </w:pPr>
      <w:r w:rsidRPr="0019652E">
        <w:rPr>
          <w:rFonts w:ascii="Times New Roman" w:hAnsi="Times New Roman" w:cs="Times New Roman"/>
        </w:rPr>
        <w:t xml:space="preserve">There </w:t>
      </w:r>
      <w:r w:rsidR="00792D66" w:rsidRPr="0019652E">
        <w:rPr>
          <w:rFonts w:ascii="Times New Roman" w:hAnsi="Times New Roman" w:cs="Times New Roman"/>
        </w:rPr>
        <w:t>are con</w:t>
      </w:r>
      <w:r w:rsidRPr="0019652E">
        <w:rPr>
          <w:rFonts w:ascii="Times New Roman" w:hAnsi="Times New Roman" w:cs="Times New Roman"/>
        </w:rPr>
        <w:t xml:space="preserve">sistently high expectations </w:t>
      </w:r>
      <w:r w:rsidR="00792D66" w:rsidRPr="0019652E">
        <w:rPr>
          <w:rFonts w:ascii="Times New Roman" w:hAnsi="Times New Roman" w:cs="Times New Roman"/>
        </w:rPr>
        <w:t>for all the young people referred to WNL</w:t>
      </w:r>
      <w:r w:rsidRPr="0019652E">
        <w:rPr>
          <w:rFonts w:ascii="Times New Roman" w:hAnsi="Times New Roman" w:cs="Times New Roman"/>
        </w:rPr>
        <w:t xml:space="preserve"> regardless of age, gender, race, disability, ability, social background and sexual orientation. To secure </w:t>
      </w:r>
      <w:r w:rsidR="00792D66" w:rsidRPr="0019652E">
        <w:rPr>
          <w:rFonts w:ascii="Times New Roman" w:hAnsi="Times New Roman" w:cs="Times New Roman"/>
        </w:rPr>
        <w:t>the best possible outcomes for them</w:t>
      </w:r>
      <w:r w:rsidRPr="0019652E">
        <w:rPr>
          <w:rFonts w:ascii="Times New Roman" w:hAnsi="Times New Roman" w:cs="Times New Roman"/>
        </w:rPr>
        <w:t>, we recognise the importance of:</w:t>
      </w:r>
    </w:p>
    <w:p w14:paraId="19EEE321" w14:textId="77777777" w:rsidR="00792D66" w:rsidRPr="0019652E" w:rsidRDefault="00792D66">
      <w:pPr>
        <w:numPr>
          <w:ilvl w:val="0"/>
          <w:numId w:val="3"/>
        </w:numPr>
        <w:spacing w:line="402" w:lineRule="auto"/>
        <w:ind w:right="11" w:hanging="360"/>
        <w:rPr>
          <w:rFonts w:ascii="Times New Roman" w:hAnsi="Times New Roman" w:cs="Times New Roman"/>
        </w:rPr>
      </w:pPr>
      <w:r w:rsidRPr="0019652E">
        <w:rPr>
          <w:rFonts w:ascii="Times New Roman" w:hAnsi="Times New Roman" w:cs="Times New Roman"/>
        </w:rPr>
        <w:t>Staff</w:t>
      </w:r>
      <w:r w:rsidR="00C641C4" w:rsidRPr="0019652E">
        <w:rPr>
          <w:rFonts w:ascii="Times New Roman" w:hAnsi="Times New Roman" w:cs="Times New Roman"/>
        </w:rPr>
        <w:t xml:space="preserve"> commitment, expertise and enthusiasm as a vital factor in achieving a high level of</w:t>
      </w:r>
    </w:p>
    <w:p w14:paraId="7C8C28AD" w14:textId="77777777" w:rsidR="00452B15" w:rsidRPr="0019652E" w:rsidRDefault="00C641C4" w:rsidP="00792D66">
      <w:pPr>
        <w:spacing w:line="402" w:lineRule="auto"/>
        <w:ind w:left="705" w:right="11" w:firstLine="0"/>
        <w:rPr>
          <w:rFonts w:ascii="Times New Roman" w:hAnsi="Times New Roman" w:cs="Times New Roman"/>
        </w:rPr>
      </w:pPr>
      <w:r w:rsidRPr="0019652E">
        <w:rPr>
          <w:rFonts w:ascii="Times New Roman" w:hAnsi="Times New Roman" w:cs="Times New Roman"/>
        </w:rPr>
        <w:t>motivatio</w:t>
      </w:r>
      <w:r w:rsidR="00B642EF" w:rsidRPr="0019652E">
        <w:rPr>
          <w:rFonts w:ascii="Times New Roman" w:hAnsi="Times New Roman" w:cs="Times New Roman"/>
        </w:rPr>
        <w:t>n and good results.</w:t>
      </w:r>
    </w:p>
    <w:p w14:paraId="28015DD3" w14:textId="77777777" w:rsidR="00452B15" w:rsidRPr="0019652E" w:rsidRDefault="00B642EF">
      <w:pPr>
        <w:numPr>
          <w:ilvl w:val="0"/>
          <w:numId w:val="3"/>
        </w:numPr>
        <w:ind w:right="11" w:hanging="360"/>
        <w:rPr>
          <w:rFonts w:ascii="Times New Roman" w:hAnsi="Times New Roman" w:cs="Times New Roman"/>
        </w:rPr>
      </w:pPr>
      <w:r w:rsidRPr="0019652E">
        <w:rPr>
          <w:rFonts w:ascii="Times New Roman" w:hAnsi="Times New Roman" w:cs="Times New Roman"/>
        </w:rPr>
        <w:t>All adults with whom we work</w:t>
      </w:r>
      <w:r w:rsidR="00C641C4" w:rsidRPr="0019652E">
        <w:rPr>
          <w:rFonts w:ascii="Times New Roman" w:hAnsi="Times New Roman" w:cs="Times New Roman"/>
        </w:rPr>
        <w:t xml:space="preserve"> providing good, positive role models in their approach to all issues rel</w:t>
      </w:r>
      <w:r w:rsidRPr="0019652E">
        <w:rPr>
          <w:rFonts w:ascii="Times New Roman" w:hAnsi="Times New Roman" w:cs="Times New Roman"/>
        </w:rPr>
        <w:t>ating to equality and diversity.</w:t>
      </w:r>
    </w:p>
    <w:p w14:paraId="57792D8F" w14:textId="77777777" w:rsidR="00452B15" w:rsidRPr="0019652E" w:rsidRDefault="00B642EF">
      <w:pPr>
        <w:numPr>
          <w:ilvl w:val="0"/>
          <w:numId w:val="3"/>
        </w:numPr>
        <w:ind w:right="11" w:hanging="360"/>
        <w:rPr>
          <w:rFonts w:ascii="Times New Roman" w:hAnsi="Times New Roman" w:cs="Times New Roman"/>
        </w:rPr>
      </w:pPr>
      <w:r w:rsidRPr="0019652E">
        <w:rPr>
          <w:rFonts w:ascii="Times New Roman" w:hAnsi="Times New Roman" w:cs="Times New Roman"/>
        </w:rPr>
        <w:t>P</w:t>
      </w:r>
      <w:r w:rsidR="00C641C4" w:rsidRPr="0019652E">
        <w:rPr>
          <w:rFonts w:ascii="Times New Roman" w:hAnsi="Times New Roman" w:cs="Times New Roman"/>
        </w:rPr>
        <w:t xml:space="preserve">lacing a high priority on the provision for those with special educational needs and disabilities. </w:t>
      </w:r>
    </w:p>
    <w:p w14:paraId="5ED5B2D8" w14:textId="77777777" w:rsidR="00452B15" w:rsidRPr="0019652E" w:rsidRDefault="00C641C4">
      <w:pPr>
        <w:numPr>
          <w:ilvl w:val="0"/>
          <w:numId w:val="3"/>
        </w:numPr>
        <w:ind w:right="11" w:hanging="360"/>
        <w:rPr>
          <w:rFonts w:ascii="Times New Roman" w:hAnsi="Times New Roman" w:cs="Times New Roman"/>
        </w:rPr>
      </w:pPr>
      <w:r w:rsidRPr="0019652E">
        <w:rPr>
          <w:rFonts w:ascii="Times New Roman" w:hAnsi="Times New Roman" w:cs="Times New Roman"/>
        </w:rPr>
        <w:t xml:space="preserve">Creating an environment where </w:t>
      </w:r>
      <w:r w:rsidR="00B642EF" w:rsidRPr="0019652E">
        <w:rPr>
          <w:rFonts w:ascii="Times New Roman" w:hAnsi="Times New Roman" w:cs="Times New Roman"/>
        </w:rPr>
        <w:t>they</w:t>
      </w:r>
      <w:r w:rsidRPr="0019652E">
        <w:rPr>
          <w:rFonts w:ascii="Times New Roman" w:hAnsi="Times New Roman" w:cs="Times New Roman"/>
        </w:rPr>
        <w:t xml:space="preserve"> are encouraged to be actively involved in their own learning;</w:t>
      </w:r>
    </w:p>
    <w:p w14:paraId="473AF7E3" w14:textId="77777777" w:rsidR="00452B15" w:rsidRPr="0019652E" w:rsidRDefault="00C641C4">
      <w:pPr>
        <w:numPr>
          <w:ilvl w:val="0"/>
          <w:numId w:val="3"/>
        </w:numPr>
        <w:ind w:right="11" w:hanging="360"/>
        <w:rPr>
          <w:rFonts w:ascii="Times New Roman" w:hAnsi="Times New Roman" w:cs="Times New Roman"/>
        </w:rPr>
      </w:pPr>
      <w:r w:rsidRPr="0019652E">
        <w:rPr>
          <w:rFonts w:ascii="Times New Roman" w:hAnsi="Times New Roman" w:cs="Times New Roman"/>
        </w:rPr>
        <w:t xml:space="preserve">Encouraging </w:t>
      </w:r>
      <w:r w:rsidR="00B642EF" w:rsidRPr="0019652E">
        <w:rPr>
          <w:rFonts w:ascii="Times New Roman" w:hAnsi="Times New Roman" w:cs="Times New Roman"/>
        </w:rPr>
        <w:t>young people</w:t>
      </w:r>
      <w:r w:rsidRPr="0019652E">
        <w:rPr>
          <w:rFonts w:ascii="Times New Roman" w:hAnsi="Times New Roman" w:cs="Times New Roman"/>
        </w:rPr>
        <w:t xml:space="preserve"> and parents to create an appropriate learning environment at home and providing them with advice about how to do this;</w:t>
      </w:r>
    </w:p>
    <w:p w14:paraId="3C449D20" w14:textId="77777777" w:rsidR="00452B15" w:rsidRPr="0019652E" w:rsidRDefault="00452B15" w:rsidP="00B642EF">
      <w:pPr>
        <w:spacing w:after="159"/>
        <w:ind w:left="705" w:right="11" w:firstLine="0"/>
        <w:rPr>
          <w:rFonts w:ascii="Times New Roman" w:hAnsi="Times New Roman" w:cs="Times New Roman"/>
        </w:rPr>
      </w:pPr>
    </w:p>
    <w:p w14:paraId="2F4CB06A" w14:textId="77777777" w:rsidR="00452B15" w:rsidRPr="008D6582" w:rsidRDefault="00C641C4">
      <w:pPr>
        <w:pStyle w:val="Heading1"/>
        <w:ind w:left="-5"/>
        <w:rPr>
          <w:rFonts w:ascii="Times New Roman" w:hAnsi="Times New Roman" w:cs="Times New Roman"/>
          <w:sz w:val="28"/>
          <w:szCs w:val="28"/>
        </w:rPr>
      </w:pPr>
      <w:r w:rsidRPr="008D6582">
        <w:rPr>
          <w:rFonts w:ascii="Times New Roman" w:hAnsi="Times New Roman" w:cs="Times New Roman"/>
          <w:sz w:val="28"/>
          <w:szCs w:val="28"/>
        </w:rPr>
        <w:t>Ethos and Atmosphere</w:t>
      </w:r>
    </w:p>
    <w:p w14:paraId="2C18998B" w14:textId="77777777" w:rsidR="00452B15" w:rsidRPr="0019652E" w:rsidRDefault="00C641C4">
      <w:pPr>
        <w:spacing w:line="402" w:lineRule="auto"/>
        <w:ind w:right="11"/>
        <w:rPr>
          <w:rFonts w:ascii="Times New Roman" w:hAnsi="Times New Roman" w:cs="Times New Roman"/>
        </w:rPr>
      </w:pPr>
      <w:r w:rsidRPr="0019652E">
        <w:rPr>
          <w:rFonts w:ascii="Times New Roman" w:hAnsi="Times New Roman" w:cs="Times New Roman"/>
        </w:rPr>
        <w:t xml:space="preserve">We are aware that those involved in the leadership of </w:t>
      </w:r>
      <w:r w:rsidR="0019652E" w:rsidRPr="0019652E">
        <w:rPr>
          <w:rFonts w:ascii="Times New Roman" w:hAnsi="Times New Roman" w:cs="Times New Roman"/>
        </w:rPr>
        <w:t>WNL</w:t>
      </w:r>
      <w:r w:rsidRPr="0019652E">
        <w:rPr>
          <w:rFonts w:ascii="Times New Roman" w:hAnsi="Times New Roman" w:cs="Times New Roman"/>
        </w:rPr>
        <w:t xml:space="preserve"> are instrumental in demonstrating mutual respect between all members of </w:t>
      </w:r>
      <w:r w:rsidR="0019652E" w:rsidRPr="0019652E">
        <w:rPr>
          <w:rFonts w:ascii="Times New Roman" w:hAnsi="Times New Roman" w:cs="Times New Roman"/>
        </w:rPr>
        <w:t>our team and those with whom we partner</w:t>
      </w:r>
      <w:r w:rsidRPr="0019652E">
        <w:rPr>
          <w:rFonts w:ascii="Times New Roman" w:hAnsi="Times New Roman" w:cs="Times New Roman"/>
        </w:rPr>
        <w:t>. To this end:</w:t>
      </w:r>
    </w:p>
    <w:p w14:paraId="46C72477" w14:textId="77777777" w:rsidR="00452B15" w:rsidRPr="0019652E" w:rsidRDefault="00C641C4">
      <w:pPr>
        <w:numPr>
          <w:ilvl w:val="0"/>
          <w:numId w:val="5"/>
        </w:numPr>
        <w:ind w:right="11" w:hanging="360"/>
        <w:rPr>
          <w:rFonts w:ascii="Times New Roman" w:hAnsi="Times New Roman" w:cs="Times New Roman"/>
        </w:rPr>
      </w:pPr>
      <w:r w:rsidRPr="0019652E">
        <w:rPr>
          <w:rFonts w:ascii="Times New Roman" w:hAnsi="Times New Roman" w:cs="Times New Roman"/>
        </w:rPr>
        <w:t xml:space="preserve">There </w:t>
      </w:r>
      <w:r w:rsidR="0019652E" w:rsidRPr="0019652E">
        <w:rPr>
          <w:rFonts w:ascii="Times New Roman" w:hAnsi="Times New Roman" w:cs="Times New Roman"/>
        </w:rPr>
        <w:t>is</w:t>
      </w:r>
      <w:r w:rsidRPr="0019652E">
        <w:rPr>
          <w:rFonts w:ascii="Times New Roman" w:hAnsi="Times New Roman" w:cs="Times New Roman"/>
        </w:rPr>
        <w:t xml:space="preserve"> an ‘openness’ of atmosphere and mutual respect which welcomes everyone to the school;</w:t>
      </w:r>
    </w:p>
    <w:p w14:paraId="60CEC132" w14:textId="77777777" w:rsidR="00452B15" w:rsidRPr="0019652E" w:rsidRDefault="0019652E">
      <w:pPr>
        <w:numPr>
          <w:ilvl w:val="0"/>
          <w:numId w:val="5"/>
        </w:numPr>
        <w:ind w:right="11" w:hanging="360"/>
        <w:rPr>
          <w:rFonts w:ascii="Times New Roman" w:hAnsi="Times New Roman" w:cs="Times New Roman"/>
        </w:rPr>
      </w:pPr>
      <w:r w:rsidRPr="0019652E">
        <w:rPr>
          <w:rFonts w:ascii="Times New Roman" w:hAnsi="Times New Roman" w:cs="Times New Roman"/>
        </w:rPr>
        <w:t>Our young people</w:t>
      </w:r>
      <w:r w:rsidR="00C641C4" w:rsidRPr="0019652E">
        <w:rPr>
          <w:rFonts w:ascii="Times New Roman" w:hAnsi="Times New Roman" w:cs="Times New Roman"/>
        </w:rPr>
        <w:t xml:space="preserve"> are encouraged to greet visitors</w:t>
      </w:r>
      <w:r w:rsidRPr="0019652E">
        <w:rPr>
          <w:rFonts w:ascii="Times New Roman" w:hAnsi="Times New Roman" w:cs="Times New Roman"/>
        </w:rPr>
        <w:t xml:space="preserve"> and adults within the workplace</w:t>
      </w:r>
      <w:r w:rsidR="00C641C4" w:rsidRPr="0019652E">
        <w:rPr>
          <w:rFonts w:ascii="Times New Roman" w:hAnsi="Times New Roman" w:cs="Times New Roman"/>
        </w:rPr>
        <w:t>, with friendliness and courtesy;</w:t>
      </w:r>
    </w:p>
    <w:p w14:paraId="76D67E71" w14:textId="77777777" w:rsidR="00452B15" w:rsidRPr="0019652E" w:rsidRDefault="00B642EF">
      <w:pPr>
        <w:numPr>
          <w:ilvl w:val="0"/>
          <w:numId w:val="5"/>
        </w:numPr>
        <w:spacing w:after="159"/>
        <w:ind w:right="11" w:hanging="360"/>
        <w:rPr>
          <w:rFonts w:ascii="Times New Roman" w:hAnsi="Times New Roman" w:cs="Times New Roman"/>
        </w:rPr>
      </w:pPr>
      <w:r w:rsidRPr="0019652E">
        <w:rPr>
          <w:rFonts w:ascii="Times New Roman" w:hAnsi="Times New Roman" w:cs="Times New Roman"/>
        </w:rPr>
        <w:t>Our central office</w:t>
      </w:r>
      <w:r w:rsidR="0019652E" w:rsidRPr="0019652E">
        <w:rPr>
          <w:rFonts w:ascii="Times New Roman" w:hAnsi="Times New Roman" w:cs="Times New Roman"/>
        </w:rPr>
        <w:t xml:space="preserve"> has </w:t>
      </w:r>
      <w:r w:rsidR="00C641C4" w:rsidRPr="0019652E">
        <w:rPr>
          <w:rFonts w:ascii="Times New Roman" w:hAnsi="Times New Roman" w:cs="Times New Roman"/>
        </w:rPr>
        <w:t xml:space="preserve">displays of a high quality </w:t>
      </w:r>
      <w:r w:rsidR="0019652E" w:rsidRPr="0019652E">
        <w:rPr>
          <w:rFonts w:ascii="Times New Roman" w:hAnsi="Times New Roman" w:cs="Times New Roman"/>
        </w:rPr>
        <w:t>which r</w:t>
      </w:r>
      <w:r w:rsidR="00C641C4" w:rsidRPr="0019652E">
        <w:rPr>
          <w:rFonts w:ascii="Times New Roman" w:hAnsi="Times New Roman" w:cs="Times New Roman"/>
        </w:rPr>
        <w:t xml:space="preserve">eflect diversity across all aspects of </w:t>
      </w:r>
      <w:r w:rsidR="0019652E" w:rsidRPr="0019652E">
        <w:rPr>
          <w:rFonts w:ascii="Times New Roman" w:hAnsi="Times New Roman" w:cs="Times New Roman"/>
        </w:rPr>
        <w:t xml:space="preserve">educational and working </w:t>
      </w:r>
      <w:r w:rsidR="00C641C4" w:rsidRPr="0019652E">
        <w:rPr>
          <w:rFonts w:ascii="Times New Roman" w:hAnsi="Times New Roman" w:cs="Times New Roman"/>
        </w:rPr>
        <w:t>life</w:t>
      </w:r>
      <w:r w:rsidR="0019652E" w:rsidRPr="0019652E">
        <w:rPr>
          <w:rFonts w:ascii="Times New Roman" w:hAnsi="Times New Roman" w:cs="Times New Roman"/>
        </w:rPr>
        <w:t>.</w:t>
      </w:r>
    </w:p>
    <w:p w14:paraId="1DBDA8BE" w14:textId="77777777" w:rsidR="00452B15" w:rsidRPr="008D6582" w:rsidRDefault="00C641C4">
      <w:pPr>
        <w:pStyle w:val="Heading1"/>
        <w:ind w:left="-5"/>
        <w:rPr>
          <w:rFonts w:ascii="Times New Roman" w:hAnsi="Times New Roman" w:cs="Times New Roman"/>
          <w:sz w:val="28"/>
          <w:szCs w:val="28"/>
        </w:rPr>
      </w:pPr>
      <w:r w:rsidRPr="008D6582">
        <w:rPr>
          <w:rFonts w:ascii="Times New Roman" w:hAnsi="Times New Roman" w:cs="Times New Roman"/>
          <w:sz w:val="28"/>
          <w:szCs w:val="28"/>
        </w:rPr>
        <w:t>Resources and Materials</w:t>
      </w:r>
    </w:p>
    <w:p w14:paraId="0FFF45E3" w14:textId="77777777" w:rsidR="00452B15" w:rsidRPr="0019652E" w:rsidRDefault="00C641C4">
      <w:pPr>
        <w:spacing w:line="402" w:lineRule="auto"/>
        <w:ind w:right="11"/>
        <w:rPr>
          <w:rFonts w:ascii="Times New Roman" w:hAnsi="Times New Roman" w:cs="Times New Roman"/>
        </w:rPr>
      </w:pPr>
      <w:r w:rsidRPr="0019652E">
        <w:rPr>
          <w:rFonts w:ascii="Times New Roman" w:hAnsi="Times New Roman" w:cs="Times New Roman"/>
        </w:rPr>
        <w:t xml:space="preserve">The provision of good quality resources and materials within </w:t>
      </w:r>
      <w:r w:rsidR="0019652E" w:rsidRPr="0019652E">
        <w:rPr>
          <w:rFonts w:ascii="Times New Roman" w:hAnsi="Times New Roman" w:cs="Times New Roman"/>
        </w:rPr>
        <w:t>WNL</w:t>
      </w:r>
      <w:r w:rsidRPr="0019652E">
        <w:rPr>
          <w:rFonts w:ascii="Times New Roman" w:hAnsi="Times New Roman" w:cs="Times New Roman"/>
        </w:rPr>
        <w:t xml:space="preserve"> is a high priority. These resources will:</w:t>
      </w:r>
    </w:p>
    <w:p w14:paraId="4F28C62B" w14:textId="77777777" w:rsidR="00452B15" w:rsidRPr="0019652E" w:rsidRDefault="00C641C4">
      <w:pPr>
        <w:numPr>
          <w:ilvl w:val="0"/>
          <w:numId w:val="6"/>
        </w:numPr>
        <w:ind w:right="11" w:hanging="410"/>
        <w:rPr>
          <w:rFonts w:ascii="Times New Roman" w:hAnsi="Times New Roman" w:cs="Times New Roman"/>
        </w:rPr>
      </w:pPr>
      <w:r w:rsidRPr="0019652E">
        <w:rPr>
          <w:rFonts w:ascii="Times New Roman" w:hAnsi="Times New Roman" w:cs="Times New Roman"/>
        </w:rPr>
        <w:t>Reflect the reality of an ethnically, culturally and sexually diverse society;</w:t>
      </w:r>
    </w:p>
    <w:p w14:paraId="6A473C01" w14:textId="77777777" w:rsidR="00452B15" w:rsidRPr="0019652E" w:rsidRDefault="00C641C4">
      <w:pPr>
        <w:numPr>
          <w:ilvl w:val="0"/>
          <w:numId w:val="6"/>
        </w:numPr>
        <w:ind w:right="11" w:hanging="410"/>
        <w:rPr>
          <w:rFonts w:ascii="Times New Roman" w:hAnsi="Times New Roman" w:cs="Times New Roman"/>
        </w:rPr>
      </w:pPr>
      <w:r w:rsidRPr="0019652E">
        <w:rPr>
          <w:rFonts w:ascii="Times New Roman" w:hAnsi="Times New Roman" w:cs="Times New Roman"/>
        </w:rPr>
        <w:t>Reflect a variety of viewpoints;</w:t>
      </w:r>
    </w:p>
    <w:p w14:paraId="49D5F124" w14:textId="77777777" w:rsidR="00452B15" w:rsidRPr="0019652E" w:rsidRDefault="00C641C4">
      <w:pPr>
        <w:numPr>
          <w:ilvl w:val="0"/>
          <w:numId w:val="6"/>
        </w:numPr>
        <w:ind w:right="11" w:hanging="410"/>
        <w:rPr>
          <w:rFonts w:ascii="Times New Roman" w:hAnsi="Times New Roman" w:cs="Times New Roman"/>
        </w:rPr>
      </w:pPr>
      <w:r w:rsidRPr="0019652E">
        <w:rPr>
          <w:rFonts w:ascii="Times New Roman" w:hAnsi="Times New Roman" w:cs="Times New Roman"/>
        </w:rPr>
        <w:lastRenderedPageBreak/>
        <w:t>Show positive images of different ethnic groups, males and females in society,  and people with disabilities;</w:t>
      </w:r>
    </w:p>
    <w:p w14:paraId="2F90D8CE" w14:textId="77777777" w:rsidR="00452B15" w:rsidRPr="0019652E" w:rsidRDefault="00C641C4">
      <w:pPr>
        <w:numPr>
          <w:ilvl w:val="0"/>
          <w:numId w:val="6"/>
        </w:numPr>
        <w:ind w:right="11" w:hanging="410"/>
        <w:rPr>
          <w:rFonts w:ascii="Times New Roman" w:hAnsi="Times New Roman" w:cs="Times New Roman"/>
        </w:rPr>
      </w:pPr>
      <w:r w:rsidRPr="0019652E">
        <w:rPr>
          <w:rFonts w:ascii="Times New Roman" w:hAnsi="Times New Roman" w:cs="Times New Roman"/>
        </w:rPr>
        <w:t>Reflect non-stereotypical images of all groups in a global context;</w:t>
      </w:r>
    </w:p>
    <w:p w14:paraId="62DA31CC" w14:textId="77777777" w:rsidR="00452B15" w:rsidRPr="0019652E" w:rsidRDefault="00C641C4">
      <w:pPr>
        <w:numPr>
          <w:ilvl w:val="0"/>
          <w:numId w:val="6"/>
        </w:numPr>
        <w:ind w:right="11" w:hanging="410"/>
        <w:rPr>
          <w:rFonts w:ascii="Times New Roman" w:hAnsi="Times New Roman" w:cs="Times New Roman"/>
        </w:rPr>
      </w:pPr>
      <w:r w:rsidRPr="0019652E">
        <w:rPr>
          <w:rFonts w:ascii="Times New Roman" w:hAnsi="Times New Roman" w:cs="Times New Roman"/>
        </w:rPr>
        <w:t>Include materials to raise awareness of equality and diversity issues;</w:t>
      </w:r>
    </w:p>
    <w:p w14:paraId="67B54C94" w14:textId="77777777" w:rsidR="00452B15" w:rsidRDefault="00C641C4" w:rsidP="00B14462">
      <w:pPr>
        <w:spacing w:after="156"/>
        <w:ind w:left="390" w:right="11" w:firstLine="0"/>
        <w:rPr>
          <w:rFonts w:ascii="Times New Roman" w:hAnsi="Times New Roman" w:cs="Times New Roman"/>
        </w:rPr>
      </w:pPr>
      <w:r w:rsidRPr="00BD722D">
        <w:rPr>
          <w:rFonts w:ascii="Times New Roman" w:eastAsia="Arial" w:hAnsi="Times New Roman" w:cs="Times New Roman"/>
        </w:rPr>
        <w:t xml:space="preserve">● </w:t>
      </w:r>
      <w:r w:rsidR="00B14462">
        <w:rPr>
          <w:rFonts w:ascii="Times New Roman" w:eastAsia="Arial" w:hAnsi="Times New Roman" w:cs="Times New Roman"/>
        </w:rPr>
        <w:t xml:space="preserve">   </w:t>
      </w:r>
      <w:r w:rsidRPr="00BD722D">
        <w:rPr>
          <w:rFonts w:ascii="Times New Roman" w:hAnsi="Times New Roman" w:cs="Times New Roman"/>
        </w:rPr>
        <w:t xml:space="preserve">Not promote, explicitly or implicitly, racist, anti-disability, sexist, homophobic or ageist </w:t>
      </w:r>
      <w:r w:rsidR="00B14462">
        <w:rPr>
          <w:rFonts w:ascii="Times New Roman" w:hAnsi="Times New Roman" w:cs="Times New Roman"/>
        </w:rPr>
        <w:t xml:space="preserve">             </w:t>
      </w:r>
      <w:r w:rsidRPr="00BD722D">
        <w:rPr>
          <w:rFonts w:ascii="Times New Roman" w:hAnsi="Times New Roman" w:cs="Times New Roman"/>
        </w:rPr>
        <w:t>views.</w:t>
      </w:r>
    </w:p>
    <w:p w14:paraId="3147B211" w14:textId="77777777" w:rsidR="00B14462" w:rsidRPr="00BD722D" w:rsidRDefault="00B14462" w:rsidP="0019652E">
      <w:pPr>
        <w:spacing w:after="156"/>
        <w:ind w:right="11"/>
        <w:rPr>
          <w:rFonts w:ascii="Times New Roman" w:hAnsi="Times New Roman" w:cs="Times New Roman"/>
        </w:rPr>
      </w:pPr>
    </w:p>
    <w:p w14:paraId="26870A06" w14:textId="77777777" w:rsidR="00452B15" w:rsidRPr="008D6582" w:rsidRDefault="00C641C4">
      <w:pPr>
        <w:pStyle w:val="Heading1"/>
        <w:ind w:left="-5"/>
        <w:rPr>
          <w:rFonts w:ascii="Times New Roman" w:hAnsi="Times New Roman" w:cs="Times New Roman"/>
          <w:sz w:val="28"/>
          <w:szCs w:val="28"/>
        </w:rPr>
      </w:pPr>
      <w:r w:rsidRPr="008D6582">
        <w:rPr>
          <w:rFonts w:ascii="Times New Roman" w:hAnsi="Times New Roman" w:cs="Times New Roman"/>
          <w:sz w:val="28"/>
          <w:szCs w:val="28"/>
        </w:rPr>
        <w:t>Language</w:t>
      </w:r>
    </w:p>
    <w:p w14:paraId="25984579" w14:textId="77777777" w:rsidR="00452B15" w:rsidRPr="00BD722D" w:rsidRDefault="0019652E">
      <w:pPr>
        <w:spacing w:after="174"/>
        <w:ind w:right="11"/>
        <w:rPr>
          <w:rFonts w:ascii="Times New Roman" w:hAnsi="Times New Roman" w:cs="Times New Roman"/>
        </w:rPr>
      </w:pPr>
      <w:r w:rsidRPr="00BD722D">
        <w:rPr>
          <w:rFonts w:ascii="Times New Roman" w:hAnsi="Times New Roman" w:cs="Times New Roman"/>
        </w:rPr>
        <w:t>AT WNL w</w:t>
      </w:r>
      <w:r w:rsidR="00C641C4" w:rsidRPr="00BD722D">
        <w:rPr>
          <w:rFonts w:ascii="Times New Roman" w:hAnsi="Times New Roman" w:cs="Times New Roman"/>
        </w:rPr>
        <w:t>e reco</w:t>
      </w:r>
      <w:r w:rsidRPr="00BD722D">
        <w:rPr>
          <w:rFonts w:ascii="Times New Roman" w:hAnsi="Times New Roman" w:cs="Times New Roman"/>
        </w:rPr>
        <w:t xml:space="preserve">gnise that it is important for everyone to </w:t>
      </w:r>
      <w:r w:rsidR="00C641C4" w:rsidRPr="00BD722D">
        <w:rPr>
          <w:rFonts w:ascii="Times New Roman" w:hAnsi="Times New Roman" w:cs="Times New Roman"/>
        </w:rPr>
        <w:t>use appropriate language which:</w:t>
      </w:r>
    </w:p>
    <w:p w14:paraId="5DADFCC3" w14:textId="77777777" w:rsidR="00452B15" w:rsidRPr="00850FFB" w:rsidRDefault="00C641C4">
      <w:pPr>
        <w:numPr>
          <w:ilvl w:val="0"/>
          <w:numId w:val="7"/>
        </w:numPr>
        <w:ind w:right="11" w:hanging="360"/>
        <w:rPr>
          <w:rFonts w:ascii="Times New Roman" w:hAnsi="Times New Roman" w:cs="Times New Roman"/>
        </w:rPr>
      </w:pPr>
      <w:r w:rsidRPr="00850FFB">
        <w:rPr>
          <w:rFonts w:ascii="Times New Roman" w:hAnsi="Times New Roman" w:cs="Times New Roman"/>
        </w:rPr>
        <w:t>Does not transmit or confirm stereotypes;</w:t>
      </w:r>
    </w:p>
    <w:p w14:paraId="76C69B74" w14:textId="77777777" w:rsidR="00452B15" w:rsidRPr="00850FFB" w:rsidRDefault="00C641C4">
      <w:pPr>
        <w:numPr>
          <w:ilvl w:val="0"/>
          <w:numId w:val="7"/>
        </w:numPr>
        <w:ind w:right="11" w:hanging="360"/>
        <w:rPr>
          <w:rFonts w:ascii="Times New Roman" w:hAnsi="Times New Roman" w:cs="Times New Roman"/>
        </w:rPr>
      </w:pPr>
      <w:r w:rsidRPr="00850FFB">
        <w:rPr>
          <w:rFonts w:ascii="Times New Roman" w:hAnsi="Times New Roman" w:cs="Times New Roman"/>
        </w:rPr>
        <w:t>Does not intentionally offend;</w:t>
      </w:r>
    </w:p>
    <w:p w14:paraId="3C46B072" w14:textId="77777777" w:rsidR="00452B15" w:rsidRPr="00850FFB" w:rsidRDefault="00C641C4">
      <w:pPr>
        <w:numPr>
          <w:ilvl w:val="0"/>
          <w:numId w:val="7"/>
        </w:numPr>
        <w:ind w:right="11" w:hanging="360"/>
        <w:rPr>
          <w:rFonts w:ascii="Times New Roman" w:hAnsi="Times New Roman" w:cs="Times New Roman"/>
        </w:rPr>
      </w:pPr>
      <w:r w:rsidRPr="00850FFB">
        <w:rPr>
          <w:rFonts w:ascii="Times New Roman" w:hAnsi="Times New Roman" w:cs="Times New Roman"/>
        </w:rPr>
        <w:t>Creates and enhances positive images of particular groups identified at the beginning of this document;</w:t>
      </w:r>
    </w:p>
    <w:p w14:paraId="7EEBD044" w14:textId="77777777" w:rsidR="00452B15" w:rsidRPr="00850FFB" w:rsidRDefault="00C641C4">
      <w:pPr>
        <w:numPr>
          <w:ilvl w:val="0"/>
          <w:numId w:val="7"/>
        </w:numPr>
        <w:ind w:right="11" w:hanging="360"/>
        <w:rPr>
          <w:rFonts w:ascii="Times New Roman" w:hAnsi="Times New Roman" w:cs="Times New Roman"/>
        </w:rPr>
      </w:pPr>
      <w:r w:rsidRPr="00850FFB">
        <w:rPr>
          <w:rFonts w:ascii="Times New Roman" w:hAnsi="Times New Roman" w:cs="Times New Roman"/>
        </w:rPr>
        <w:t>Creates the conditions for all people to develop their self-esteem;</w:t>
      </w:r>
    </w:p>
    <w:p w14:paraId="37A1AC27" w14:textId="77777777" w:rsidR="00452B15" w:rsidRPr="00850FFB" w:rsidRDefault="00C641C4">
      <w:pPr>
        <w:numPr>
          <w:ilvl w:val="0"/>
          <w:numId w:val="7"/>
        </w:numPr>
        <w:ind w:right="11" w:hanging="360"/>
        <w:rPr>
          <w:rFonts w:ascii="Times New Roman" w:hAnsi="Times New Roman" w:cs="Times New Roman"/>
        </w:rPr>
      </w:pPr>
      <w:r w:rsidRPr="00850FFB">
        <w:rPr>
          <w:rFonts w:ascii="Times New Roman" w:hAnsi="Times New Roman" w:cs="Times New Roman"/>
        </w:rPr>
        <w:t>Recognises the individuality and background of all members of the school community, with everyone endeavouring to spell and pronounce names correctly;</w:t>
      </w:r>
    </w:p>
    <w:p w14:paraId="505619ED" w14:textId="77777777" w:rsidR="00452B15" w:rsidRPr="00850FFB" w:rsidRDefault="00C641C4">
      <w:pPr>
        <w:numPr>
          <w:ilvl w:val="0"/>
          <w:numId w:val="7"/>
        </w:numPr>
        <w:spacing w:after="158"/>
        <w:ind w:right="11" w:hanging="360"/>
        <w:rPr>
          <w:rFonts w:ascii="Times New Roman" w:hAnsi="Times New Roman" w:cs="Times New Roman"/>
        </w:rPr>
      </w:pPr>
      <w:r w:rsidRPr="00850FFB">
        <w:rPr>
          <w:rFonts w:ascii="Times New Roman" w:hAnsi="Times New Roman" w:cs="Times New Roman"/>
        </w:rPr>
        <w:t>Uses appropriate terminology in referring to particular groups or individuals.</w:t>
      </w:r>
    </w:p>
    <w:p w14:paraId="122D7710" w14:textId="77777777" w:rsidR="00452B15" w:rsidRPr="008D6582" w:rsidRDefault="00C641C4">
      <w:pPr>
        <w:pStyle w:val="Heading1"/>
        <w:ind w:left="-5"/>
        <w:rPr>
          <w:rFonts w:ascii="Times New Roman" w:hAnsi="Times New Roman" w:cs="Times New Roman"/>
          <w:sz w:val="28"/>
          <w:szCs w:val="28"/>
        </w:rPr>
      </w:pPr>
      <w:r w:rsidRPr="008D6582">
        <w:rPr>
          <w:rFonts w:ascii="Times New Roman" w:hAnsi="Times New Roman" w:cs="Times New Roman"/>
          <w:sz w:val="28"/>
          <w:szCs w:val="28"/>
        </w:rPr>
        <w:t>Provision for Bilingual/Multilingual Pupils</w:t>
      </w:r>
    </w:p>
    <w:p w14:paraId="753D4BBE" w14:textId="77777777" w:rsidR="00452B15" w:rsidRPr="00850FFB" w:rsidRDefault="00C641C4">
      <w:pPr>
        <w:spacing w:line="402" w:lineRule="auto"/>
        <w:ind w:right="1283"/>
        <w:rPr>
          <w:rFonts w:ascii="Times New Roman" w:hAnsi="Times New Roman" w:cs="Times New Roman"/>
        </w:rPr>
      </w:pPr>
      <w:r w:rsidRPr="00850FFB">
        <w:rPr>
          <w:rFonts w:ascii="Times New Roman" w:hAnsi="Times New Roman" w:cs="Times New Roman"/>
        </w:rPr>
        <w:t xml:space="preserve">We will make appropriate provision for all EAL/bilingual </w:t>
      </w:r>
      <w:r w:rsidR="00BD722D" w:rsidRPr="00850FFB">
        <w:rPr>
          <w:rFonts w:ascii="Times New Roman" w:hAnsi="Times New Roman" w:cs="Times New Roman"/>
        </w:rPr>
        <w:t xml:space="preserve">young people </w:t>
      </w:r>
      <w:r w:rsidRPr="00850FFB">
        <w:rPr>
          <w:rFonts w:ascii="Times New Roman" w:hAnsi="Times New Roman" w:cs="Times New Roman"/>
        </w:rPr>
        <w:t xml:space="preserve">to ensure </w:t>
      </w:r>
      <w:r w:rsidR="00BD722D" w:rsidRPr="00850FFB">
        <w:rPr>
          <w:rFonts w:ascii="Times New Roman" w:hAnsi="Times New Roman" w:cs="Times New Roman"/>
        </w:rPr>
        <w:t xml:space="preserve">their </w:t>
      </w:r>
      <w:r w:rsidRPr="00850FFB">
        <w:rPr>
          <w:rFonts w:ascii="Times New Roman" w:hAnsi="Times New Roman" w:cs="Times New Roman"/>
        </w:rPr>
        <w:t xml:space="preserve">access to </w:t>
      </w:r>
      <w:r w:rsidR="00BD722D" w:rsidRPr="00850FFB">
        <w:rPr>
          <w:rFonts w:ascii="Times New Roman" w:hAnsi="Times New Roman" w:cs="Times New Roman"/>
        </w:rPr>
        <w:t>the opportunities that we offer</w:t>
      </w:r>
      <w:r w:rsidRPr="00850FFB">
        <w:rPr>
          <w:rFonts w:ascii="Times New Roman" w:hAnsi="Times New Roman" w:cs="Times New Roman"/>
        </w:rPr>
        <w:t>. These groups may include:</w:t>
      </w:r>
    </w:p>
    <w:p w14:paraId="4B8FBB4C" w14:textId="77777777" w:rsidR="00452B15" w:rsidRPr="00850FFB" w:rsidRDefault="00C641C4">
      <w:pPr>
        <w:numPr>
          <w:ilvl w:val="0"/>
          <w:numId w:val="8"/>
        </w:numPr>
        <w:ind w:right="11" w:hanging="360"/>
        <w:rPr>
          <w:rFonts w:ascii="Times New Roman" w:hAnsi="Times New Roman" w:cs="Times New Roman"/>
        </w:rPr>
      </w:pPr>
      <w:r w:rsidRPr="00850FFB">
        <w:rPr>
          <w:rFonts w:ascii="Times New Roman" w:hAnsi="Times New Roman" w:cs="Times New Roman"/>
        </w:rPr>
        <w:t>Traveller and Gypsy Roma</w:t>
      </w:r>
      <w:r w:rsidR="00BD722D" w:rsidRPr="00850FFB">
        <w:rPr>
          <w:rFonts w:ascii="Times New Roman" w:hAnsi="Times New Roman" w:cs="Times New Roman"/>
        </w:rPr>
        <w:t>ny</w:t>
      </w:r>
      <w:r w:rsidRPr="00850FFB">
        <w:rPr>
          <w:rFonts w:ascii="Times New Roman" w:hAnsi="Times New Roman" w:cs="Times New Roman"/>
        </w:rPr>
        <w:t xml:space="preserve"> children;</w:t>
      </w:r>
    </w:p>
    <w:p w14:paraId="64113570" w14:textId="77777777" w:rsidR="00452B15" w:rsidRPr="00850FFB" w:rsidRDefault="00C641C4">
      <w:pPr>
        <w:numPr>
          <w:ilvl w:val="0"/>
          <w:numId w:val="8"/>
        </w:numPr>
        <w:ind w:right="11" w:hanging="360"/>
        <w:rPr>
          <w:rFonts w:ascii="Times New Roman" w:hAnsi="Times New Roman" w:cs="Times New Roman"/>
        </w:rPr>
      </w:pPr>
      <w:r w:rsidRPr="00850FFB">
        <w:rPr>
          <w:rFonts w:ascii="Times New Roman" w:hAnsi="Times New Roman" w:cs="Times New Roman"/>
        </w:rPr>
        <w:t>Those from refugee families;</w:t>
      </w:r>
    </w:p>
    <w:p w14:paraId="033BF9EF" w14:textId="77777777" w:rsidR="00452B15" w:rsidRPr="00850FFB" w:rsidRDefault="00C641C4">
      <w:pPr>
        <w:numPr>
          <w:ilvl w:val="0"/>
          <w:numId w:val="8"/>
        </w:numPr>
        <w:ind w:right="11" w:hanging="360"/>
        <w:rPr>
          <w:rFonts w:ascii="Times New Roman" w:hAnsi="Times New Roman" w:cs="Times New Roman"/>
        </w:rPr>
      </w:pPr>
      <w:r w:rsidRPr="00850FFB">
        <w:rPr>
          <w:rFonts w:ascii="Times New Roman" w:hAnsi="Times New Roman" w:cs="Times New Roman"/>
        </w:rPr>
        <w:t>Asylum seekers;</w:t>
      </w:r>
    </w:p>
    <w:p w14:paraId="2EEFFD0C" w14:textId="77777777" w:rsidR="00BD722D" w:rsidRPr="00850FFB" w:rsidRDefault="00C641C4">
      <w:pPr>
        <w:numPr>
          <w:ilvl w:val="0"/>
          <w:numId w:val="8"/>
        </w:numPr>
        <w:spacing w:after="157"/>
        <w:ind w:right="11" w:hanging="360"/>
        <w:rPr>
          <w:rFonts w:ascii="Times New Roman" w:hAnsi="Times New Roman" w:cs="Times New Roman"/>
        </w:rPr>
      </w:pPr>
      <w:r w:rsidRPr="00850FFB">
        <w:rPr>
          <w:rFonts w:ascii="Times New Roman" w:hAnsi="Times New Roman" w:cs="Times New Roman"/>
        </w:rPr>
        <w:t xml:space="preserve">Pupils for whom English is an additional language; </w:t>
      </w:r>
    </w:p>
    <w:p w14:paraId="47CB8A2E" w14:textId="77777777" w:rsidR="00452B15" w:rsidRPr="00850FFB" w:rsidRDefault="00C641C4">
      <w:pPr>
        <w:numPr>
          <w:ilvl w:val="0"/>
          <w:numId w:val="8"/>
        </w:numPr>
        <w:spacing w:after="157"/>
        <w:ind w:right="11" w:hanging="360"/>
        <w:rPr>
          <w:rFonts w:ascii="Times New Roman" w:hAnsi="Times New Roman" w:cs="Times New Roman"/>
        </w:rPr>
      </w:pPr>
      <w:r w:rsidRPr="00850FFB">
        <w:rPr>
          <w:rFonts w:ascii="Times New Roman" w:hAnsi="Times New Roman" w:cs="Times New Roman"/>
        </w:rPr>
        <w:t>Pupils who are new to the United Kingdom.</w:t>
      </w:r>
    </w:p>
    <w:p w14:paraId="6680E8DD" w14:textId="77777777" w:rsidR="00452B15" w:rsidRPr="008D6582" w:rsidRDefault="00C641C4">
      <w:pPr>
        <w:pStyle w:val="Heading1"/>
        <w:ind w:left="-5"/>
        <w:rPr>
          <w:rFonts w:ascii="Times New Roman" w:hAnsi="Times New Roman" w:cs="Times New Roman"/>
          <w:sz w:val="28"/>
          <w:szCs w:val="28"/>
        </w:rPr>
      </w:pPr>
      <w:r w:rsidRPr="008D6582">
        <w:rPr>
          <w:rFonts w:ascii="Times New Roman" w:hAnsi="Times New Roman" w:cs="Times New Roman"/>
          <w:sz w:val="28"/>
          <w:szCs w:val="28"/>
        </w:rPr>
        <w:t>Harassment and Bullying</w:t>
      </w:r>
    </w:p>
    <w:p w14:paraId="7A726489" w14:textId="77777777" w:rsidR="00452B15" w:rsidRPr="00850FFB" w:rsidRDefault="00C641C4">
      <w:pPr>
        <w:spacing w:after="173"/>
        <w:ind w:right="11"/>
        <w:rPr>
          <w:rFonts w:ascii="Times New Roman" w:hAnsi="Times New Roman" w:cs="Times New Roman"/>
        </w:rPr>
      </w:pPr>
      <w:r w:rsidRPr="00850FFB">
        <w:rPr>
          <w:rFonts w:ascii="Times New Roman" w:hAnsi="Times New Roman" w:cs="Times New Roman"/>
        </w:rPr>
        <w:t xml:space="preserve">It is </w:t>
      </w:r>
      <w:r w:rsidR="00AF4FA6" w:rsidRPr="00850FFB">
        <w:rPr>
          <w:rFonts w:ascii="Times New Roman" w:hAnsi="Times New Roman" w:cs="Times New Roman"/>
        </w:rPr>
        <w:t>our</w:t>
      </w:r>
      <w:r w:rsidRPr="00850FFB">
        <w:rPr>
          <w:rFonts w:ascii="Times New Roman" w:hAnsi="Times New Roman" w:cs="Times New Roman"/>
        </w:rPr>
        <w:t xml:space="preserve"> duty to challenge all type</w:t>
      </w:r>
      <w:r w:rsidR="00AF4FA6" w:rsidRPr="00850FFB">
        <w:rPr>
          <w:rFonts w:ascii="Times New Roman" w:hAnsi="Times New Roman" w:cs="Times New Roman"/>
        </w:rPr>
        <w:t>s of discriminatory behaviour.</w:t>
      </w:r>
      <w:r w:rsidR="001679B0" w:rsidRPr="00850FFB">
        <w:rPr>
          <w:rFonts w:ascii="Times New Roman" w:hAnsi="Times New Roman" w:cs="Times New Roman"/>
        </w:rPr>
        <w:t xml:space="preserve"> </w:t>
      </w:r>
      <w:r w:rsidR="00AF4FA6" w:rsidRPr="00850FFB">
        <w:rPr>
          <w:rFonts w:ascii="Times New Roman" w:hAnsi="Times New Roman" w:cs="Times New Roman"/>
        </w:rPr>
        <w:t>We add</w:t>
      </w:r>
      <w:r w:rsidRPr="00850FFB">
        <w:rPr>
          <w:rFonts w:ascii="Times New Roman" w:hAnsi="Times New Roman" w:cs="Times New Roman"/>
        </w:rPr>
        <w:t xml:space="preserve">ress this duty in a number of different ways, e.g.: Incidents where there are unwanted attentions (verbal or physical) will be tackled. </w:t>
      </w:r>
      <w:r w:rsidR="00AF4FA6" w:rsidRPr="00850FFB">
        <w:rPr>
          <w:rFonts w:ascii="Times New Roman" w:hAnsi="Times New Roman" w:cs="Times New Roman"/>
        </w:rPr>
        <w:t>Our Anti-Bullying Policy</w:t>
      </w:r>
      <w:r w:rsidRPr="00850FFB">
        <w:rPr>
          <w:rFonts w:ascii="Times New Roman" w:hAnsi="Times New Roman" w:cs="Times New Roman"/>
        </w:rPr>
        <w:t xml:space="preserve"> has clear, agreed procedure for dealing with incidents such as unwelcome or offensive remarks or suggestions about another person’s appearance, character, race, ability or disability, sexuality, gender (or transgender);</w:t>
      </w:r>
    </w:p>
    <w:p w14:paraId="1187DE73" w14:textId="77777777" w:rsidR="00452B15" w:rsidRPr="00850FFB" w:rsidRDefault="00AF4FA6" w:rsidP="00AF4FA6">
      <w:pPr>
        <w:pStyle w:val="NoSpacing"/>
        <w:numPr>
          <w:ilvl w:val="0"/>
          <w:numId w:val="17"/>
        </w:numPr>
        <w:rPr>
          <w:rFonts w:ascii="Times New Roman" w:hAnsi="Times New Roman" w:cs="Times New Roman"/>
        </w:rPr>
      </w:pPr>
      <w:r w:rsidRPr="00850FFB">
        <w:rPr>
          <w:rFonts w:ascii="Times New Roman" w:hAnsi="Times New Roman" w:cs="Times New Roman"/>
        </w:rPr>
        <w:t>B</w:t>
      </w:r>
      <w:r w:rsidR="00C641C4" w:rsidRPr="00850FFB">
        <w:rPr>
          <w:rFonts w:ascii="Times New Roman" w:hAnsi="Times New Roman" w:cs="Times New Roman"/>
        </w:rPr>
        <w:t>ullying related to those with protected characteristics will be referred to an appropriate</w:t>
      </w:r>
    </w:p>
    <w:p w14:paraId="246D8CDD" w14:textId="77777777" w:rsidR="00452B15" w:rsidRPr="00850FFB" w:rsidRDefault="00AF4FA6" w:rsidP="00AF4FA6">
      <w:pPr>
        <w:pStyle w:val="NoSpacing"/>
        <w:ind w:left="705" w:firstLine="45"/>
        <w:rPr>
          <w:rFonts w:ascii="Times New Roman" w:hAnsi="Times New Roman" w:cs="Times New Roman"/>
        </w:rPr>
      </w:pPr>
      <w:r w:rsidRPr="00850FFB">
        <w:rPr>
          <w:rFonts w:ascii="Times New Roman" w:hAnsi="Times New Roman" w:cs="Times New Roman"/>
        </w:rPr>
        <w:t>member of our safeguarding team</w:t>
      </w:r>
      <w:r w:rsidR="00C641C4" w:rsidRPr="00850FFB">
        <w:rPr>
          <w:rFonts w:ascii="Times New Roman" w:hAnsi="Times New Roman" w:cs="Times New Roman"/>
        </w:rPr>
        <w:t xml:space="preserve"> and be dealt with as a serious incident – and will be </w:t>
      </w:r>
      <w:r w:rsidRPr="00850FFB">
        <w:rPr>
          <w:rFonts w:ascii="Times New Roman" w:hAnsi="Times New Roman" w:cs="Times New Roman"/>
        </w:rPr>
        <w:t xml:space="preserve">        </w:t>
      </w:r>
      <w:r w:rsidR="00C641C4" w:rsidRPr="00850FFB">
        <w:rPr>
          <w:rFonts w:ascii="Times New Roman" w:hAnsi="Times New Roman" w:cs="Times New Roman"/>
        </w:rPr>
        <w:t xml:space="preserve">recorded and investigated </w:t>
      </w:r>
      <w:proofErr w:type="gramStart"/>
      <w:r w:rsidR="00C641C4" w:rsidRPr="00850FFB">
        <w:rPr>
          <w:rFonts w:ascii="Times New Roman" w:hAnsi="Times New Roman" w:cs="Times New Roman"/>
        </w:rPr>
        <w:t>thoroughly;</w:t>
      </w:r>
      <w:proofErr w:type="gramEnd"/>
    </w:p>
    <w:p w14:paraId="19C1BEC6" w14:textId="77777777" w:rsidR="00452B15" w:rsidRPr="00850FFB" w:rsidRDefault="00C641C4">
      <w:pPr>
        <w:numPr>
          <w:ilvl w:val="0"/>
          <w:numId w:val="10"/>
        </w:numPr>
        <w:spacing w:after="159"/>
        <w:ind w:right="11" w:hanging="360"/>
        <w:rPr>
          <w:rFonts w:ascii="Times New Roman" w:hAnsi="Times New Roman" w:cs="Times New Roman"/>
        </w:rPr>
      </w:pPr>
      <w:r w:rsidRPr="00850FFB">
        <w:rPr>
          <w:rFonts w:ascii="Times New Roman" w:hAnsi="Times New Roman" w:cs="Times New Roman"/>
        </w:rPr>
        <w:t xml:space="preserve">Incidents involving those with protected characteristics – specifically incidents relating to race, disability or homophobia –will be highlighted in behaviour logs in order to ensure effective monitoring. </w:t>
      </w:r>
    </w:p>
    <w:p w14:paraId="38C06628" w14:textId="77777777" w:rsidR="00452B15" w:rsidRPr="008D6582" w:rsidRDefault="00C641C4">
      <w:pPr>
        <w:pStyle w:val="Heading1"/>
        <w:ind w:left="-5"/>
        <w:rPr>
          <w:rFonts w:ascii="Times New Roman" w:hAnsi="Times New Roman" w:cs="Times New Roman"/>
          <w:sz w:val="28"/>
          <w:szCs w:val="28"/>
        </w:rPr>
      </w:pPr>
      <w:r w:rsidRPr="008D6582">
        <w:rPr>
          <w:rFonts w:ascii="Times New Roman" w:hAnsi="Times New Roman" w:cs="Times New Roman"/>
          <w:sz w:val="28"/>
          <w:szCs w:val="28"/>
        </w:rPr>
        <w:lastRenderedPageBreak/>
        <w:t>Partnerships with Parents/Carers and the Wider Community</w:t>
      </w:r>
    </w:p>
    <w:p w14:paraId="481BD729" w14:textId="77777777" w:rsidR="00452B15" w:rsidRPr="00850FFB" w:rsidRDefault="00C641C4">
      <w:pPr>
        <w:spacing w:line="402" w:lineRule="auto"/>
        <w:ind w:right="11"/>
        <w:rPr>
          <w:rFonts w:ascii="Times New Roman" w:hAnsi="Times New Roman" w:cs="Times New Roman"/>
        </w:rPr>
      </w:pPr>
      <w:r w:rsidRPr="00850FFB">
        <w:rPr>
          <w:rFonts w:ascii="Times New Roman" w:hAnsi="Times New Roman" w:cs="Times New Roman"/>
        </w:rPr>
        <w:t>We aim to work in partnership with parents/carers</w:t>
      </w:r>
      <w:r w:rsidR="00AF4FA6" w:rsidRPr="00850FFB">
        <w:rPr>
          <w:rFonts w:ascii="Times New Roman" w:hAnsi="Times New Roman" w:cs="Times New Roman"/>
        </w:rPr>
        <w:t>, referrers, outside agencies and vocational partners</w:t>
      </w:r>
      <w:r w:rsidRPr="00850FFB">
        <w:rPr>
          <w:rFonts w:ascii="Times New Roman" w:hAnsi="Times New Roman" w:cs="Times New Roman"/>
        </w:rPr>
        <w:t xml:space="preserve"> to help all </w:t>
      </w:r>
      <w:r w:rsidR="005F08FC" w:rsidRPr="00850FFB">
        <w:rPr>
          <w:rFonts w:ascii="Times New Roman" w:hAnsi="Times New Roman" w:cs="Times New Roman"/>
        </w:rPr>
        <w:t>our young people</w:t>
      </w:r>
      <w:r w:rsidRPr="00850FFB">
        <w:rPr>
          <w:rFonts w:ascii="Times New Roman" w:hAnsi="Times New Roman" w:cs="Times New Roman"/>
        </w:rPr>
        <w:t xml:space="preserve"> achieve their potential. For example:</w:t>
      </w:r>
    </w:p>
    <w:p w14:paraId="6F1A166F" w14:textId="77777777" w:rsidR="00452B15" w:rsidRPr="00850FFB" w:rsidRDefault="00C641C4">
      <w:pPr>
        <w:numPr>
          <w:ilvl w:val="0"/>
          <w:numId w:val="11"/>
        </w:numPr>
        <w:ind w:right="11" w:hanging="360"/>
        <w:rPr>
          <w:rFonts w:ascii="Times New Roman" w:hAnsi="Times New Roman" w:cs="Times New Roman"/>
        </w:rPr>
      </w:pPr>
      <w:r w:rsidRPr="00850FFB">
        <w:rPr>
          <w:rFonts w:ascii="Times New Roman" w:hAnsi="Times New Roman" w:cs="Times New Roman"/>
        </w:rPr>
        <w:t xml:space="preserve">All parents/carers are </w:t>
      </w:r>
      <w:r w:rsidR="005F08FC" w:rsidRPr="00850FFB">
        <w:rPr>
          <w:rFonts w:ascii="Times New Roman" w:hAnsi="Times New Roman" w:cs="Times New Roman"/>
        </w:rPr>
        <w:t>present when their child is referred to us and are expected to have an ongoing interest/input into the programme for the young person.</w:t>
      </w:r>
    </w:p>
    <w:p w14:paraId="56DB98A8" w14:textId="77777777" w:rsidR="00452B15" w:rsidRPr="00850FFB" w:rsidRDefault="00C641C4">
      <w:pPr>
        <w:numPr>
          <w:ilvl w:val="0"/>
          <w:numId w:val="11"/>
        </w:numPr>
        <w:ind w:right="11" w:hanging="360"/>
        <w:rPr>
          <w:rFonts w:ascii="Times New Roman" w:hAnsi="Times New Roman" w:cs="Times New Roman"/>
        </w:rPr>
      </w:pPr>
      <w:r w:rsidRPr="00850FFB">
        <w:rPr>
          <w:rFonts w:ascii="Times New Roman" w:hAnsi="Times New Roman" w:cs="Times New Roman"/>
        </w:rPr>
        <w:t xml:space="preserve">Encouraging parents/carers to contact </w:t>
      </w:r>
      <w:r w:rsidR="00850FFB" w:rsidRPr="00850FFB">
        <w:rPr>
          <w:rFonts w:ascii="Times New Roman" w:hAnsi="Times New Roman" w:cs="Times New Roman"/>
        </w:rPr>
        <w:t>us</w:t>
      </w:r>
      <w:r w:rsidRPr="00850FFB">
        <w:rPr>
          <w:rFonts w:ascii="Times New Roman" w:hAnsi="Times New Roman" w:cs="Times New Roman"/>
        </w:rPr>
        <w:t xml:space="preserve"> if they have any concerns about equality and diversity issues – the first point of contact should be</w:t>
      </w:r>
      <w:r w:rsidR="005F08FC" w:rsidRPr="00850FFB">
        <w:rPr>
          <w:rFonts w:ascii="Times New Roman" w:hAnsi="Times New Roman" w:cs="Times New Roman"/>
        </w:rPr>
        <w:t xml:space="preserve"> with a member of our small senior team</w:t>
      </w:r>
      <w:r w:rsidR="00850FFB" w:rsidRPr="00850FFB">
        <w:rPr>
          <w:rFonts w:ascii="Times New Roman" w:hAnsi="Times New Roman" w:cs="Times New Roman"/>
        </w:rPr>
        <w:t xml:space="preserve"> with whom they will have had prior contact</w:t>
      </w:r>
      <w:r w:rsidR="005F08FC" w:rsidRPr="00850FFB">
        <w:rPr>
          <w:rFonts w:ascii="Times New Roman" w:hAnsi="Times New Roman" w:cs="Times New Roman"/>
        </w:rPr>
        <w:t>.</w:t>
      </w:r>
    </w:p>
    <w:p w14:paraId="417C5A72" w14:textId="77777777" w:rsidR="005F08FC" w:rsidRDefault="005F08FC">
      <w:pPr>
        <w:numPr>
          <w:ilvl w:val="0"/>
          <w:numId w:val="11"/>
        </w:numPr>
        <w:ind w:right="11" w:hanging="360"/>
      </w:pPr>
      <w:r w:rsidRPr="00850FFB">
        <w:rPr>
          <w:rFonts w:ascii="Times New Roman" w:hAnsi="Times New Roman" w:cs="Times New Roman"/>
        </w:rPr>
        <w:t>Assessing our work based learning opportunities to ensure that they comply with our principles concerning equality and diversity and that they have appropriate policies/procedures of their own in place</w:t>
      </w:r>
      <w:r>
        <w:t>.</w:t>
      </w:r>
    </w:p>
    <w:p w14:paraId="5AA69317" w14:textId="77777777" w:rsidR="00452B15" w:rsidRPr="00850FFB" w:rsidRDefault="00C641C4">
      <w:pPr>
        <w:numPr>
          <w:ilvl w:val="0"/>
          <w:numId w:val="11"/>
        </w:numPr>
        <w:spacing w:after="159"/>
        <w:ind w:right="11" w:hanging="360"/>
        <w:rPr>
          <w:rFonts w:ascii="Times New Roman" w:hAnsi="Times New Roman" w:cs="Times New Roman"/>
        </w:rPr>
      </w:pPr>
      <w:r w:rsidRPr="00850FFB">
        <w:rPr>
          <w:rFonts w:ascii="Times New Roman" w:hAnsi="Times New Roman" w:cs="Times New Roman"/>
        </w:rPr>
        <w:t xml:space="preserve">Encouraging </w:t>
      </w:r>
      <w:r w:rsidR="005F08FC" w:rsidRPr="00850FFB">
        <w:rPr>
          <w:rFonts w:ascii="Times New Roman" w:hAnsi="Times New Roman" w:cs="Times New Roman"/>
        </w:rPr>
        <w:t xml:space="preserve">employers to engage with our young people and offer them </w:t>
      </w:r>
      <w:r w:rsidR="00EA1F61" w:rsidRPr="00850FFB">
        <w:rPr>
          <w:rFonts w:ascii="Times New Roman" w:hAnsi="Times New Roman" w:cs="Times New Roman"/>
        </w:rPr>
        <w:t xml:space="preserve">extended work placement opportunities based </w:t>
      </w:r>
      <w:r w:rsidR="00850FFB" w:rsidRPr="00850FFB">
        <w:rPr>
          <w:rFonts w:ascii="Times New Roman" w:hAnsi="Times New Roman" w:cs="Times New Roman"/>
        </w:rPr>
        <w:t xml:space="preserve">purely </w:t>
      </w:r>
      <w:r w:rsidR="00EA1F61" w:rsidRPr="00850FFB">
        <w:rPr>
          <w:rFonts w:ascii="Times New Roman" w:hAnsi="Times New Roman" w:cs="Times New Roman"/>
        </w:rPr>
        <w:t>on the particular young person’s</w:t>
      </w:r>
      <w:r w:rsidR="00850FFB" w:rsidRPr="00850FFB">
        <w:rPr>
          <w:rFonts w:ascii="Times New Roman" w:hAnsi="Times New Roman" w:cs="Times New Roman"/>
        </w:rPr>
        <w:t xml:space="preserve"> interests and abilities</w:t>
      </w:r>
      <w:r w:rsidRPr="00850FFB">
        <w:rPr>
          <w:rFonts w:ascii="Times New Roman" w:hAnsi="Times New Roman" w:cs="Times New Roman"/>
        </w:rPr>
        <w:t>.</w:t>
      </w:r>
    </w:p>
    <w:p w14:paraId="4365C4BA" w14:textId="77777777" w:rsidR="00452B15" w:rsidRPr="008D6582" w:rsidRDefault="00C641C4">
      <w:pPr>
        <w:pStyle w:val="Heading1"/>
        <w:ind w:left="109"/>
        <w:rPr>
          <w:rFonts w:ascii="Times New Roman" w:hAnsi="Times New Roman" w:cs="Times New Roman"/>
          <w:sz w:val="28"/>
          <w:szCs w:val="28"/>
        </w:rPr>
      </w:pPr>
      <w:r w:rsidRPr="008D6582">
        <w:rPr>
          <w:rFonts w:ascii="Times New Roman" w:hAnsi="Times New Roman" w:cs="Times New Roman"/>
          <w:sz w:val="28"/>
          <w:szCs w:val="28"/>
        </w:rPr>
        <w:t>Staffing and Staff Development</w:t>
      </w:r>
    </w:p>
    <w:p w14:paraId="3238F893" w14:textId="77777777" w:rsidR="00452B15" w:rsidRPr="00CA02C9" w:rsidRDefault="00C641C4">
      <w:pPr>
        <w:numPr>
          <w:ilvl w:val="0"/>
          <w:numId w:val="12"/>
        </w:numPr>
        <w:ind w:right="11" w:hanging="360"/>
        <w:rPr>
          <w:rFonts w:ascii="Times New Roman" w:hAnsi="Times New Roman" w:cs="Times New Roman"/>
        </w:rPr>
      </w:pPr>
      <w:r w:rsidRPr="00CA02C9">
        <w:rPr>
          <w:rFonts w:ascii="Times New Roman" w:hAnsi="Times New Roman" w:cs="Times New Roman"/>
        </w:rPr>
        <w:t>We recognise the need for positive role models and distribution of responsibility among staff.</w:t>
      </w:r>
    </w:p>
    <w:p w14:paraId="4EA4F38C" w14:textId="77777777" w:rsidR="00452B15" w:rsidRPr="00CA02C9" w:rsidRDefault="00C641C4">
      <w:pPr>
        <w:numPr>
          <w:ilvl w:val="0"/>
          <w:numId w:val="12"/>
        </w:numPr>
        <w:ind w:right="11" w:hanging="360"/>
        <w:rPr>
          <w:rFonts w:ascii="Times New Roman" w:hAnsi="Times New Roman" w:cs="Times New Roman"/>
        </w:rPr>
      </w:pPr>
      <w:r w:rsidRPr="00CA02C9">
        <w:rPr>
          <w:rFonts w:ascii="Times New Roman" w:hAnsi="Times New Roman" w:cs="Times New Roman"/>
        </w:rPr>
        <w:t>We undertake to encourage the career development and aspirations of all individuals.</w:t>
      </w:r>
    </w:p>
    <w:p w14:paraId="29201B07" w14:textId="77777777" w:rsidR="00452B15" w:rsidRPr="00CA02C9" w:rsidRDefault="00C641C4">
      <w:pPr>
        <w:numPr>
          <w:ilvl w:val="0"/>
          <w:numId w:val="12"/>
        </w:numPr>
        <w:spacing w:after="159"/>
        <w:ind w:right="11" w:hanging="360"/>
        <w:rPr>
          <w:rFonts w:ascii="Times New Roman" w:hAnsi="Times New Roman" w:cs="Times New Roman"/>
        </w:rPr>
      </w:pPr>
      <w:r w:rsidRPr="00CA02C9">
        <w:rPr>
          <w:rFonts w:ascii="Times New Roman" w:hAnsi="Times New Roman" w:cs="Times New Roman"/>
        </w:rPr>
        <w:t>It is our policy to provide staff with training and development, which will increase awareness of the needs of different groups of pupils in the various dimensions of equality of opportunity.</w:t>
      </w:r>
    </w:p>
    <w:p w14:paraId="4FB994DD" w14:textId="77777777" w:rsidR="00452B15" w:rsidRPr="008D6582" w:rsidRDefault="00C641C4">
      <w:pPr>
        <w:pStyle w:val="Heading1"/>
        <w:ind w:left="-5"/>
        <w:rPr>
          <w:rFonts w:ascii="Times New Roman" w:hAnsi="Times New Roman" w:cs="Times New Roman"/>
          <w:sz w:val="28"/>
          <w:szCs w:val="28"/>
        </w:rPr>
      </w:pPr>
      <w:r w:rsidRPr="008D6582">
        <w:rPr>
          <w:rFonts w:ascii="Times New Roman" w:hAnsi="Times New Roman" w:cs="Times New Roman"/>
          <w:sz w:val="28"/>
          <w:szCs w:val="28"/>
        </w:rPr>
        <w:t>Staff Recruitment and Professional Development</w:t>
      </w:r>
    </w:p>
    <w:p w14:paraId="1D90BA67" w14:textId="77777777" w:rsidR="00452B15" w:rsidRPr="00CA02C9" w:rsidRDefault="00C641C4">
      <w:pPr>
        <w:numPr>
          <w:ilvl w:val="0"/>
          <w:numId w:val="13"/>
        </w:numPr>
        <w:ind w:right="11" w:hanging="360"/>
        <w:rPr>
          <w:rFonts w:ascii="Times New Roman" w:hAnsi="Times New Roman" w:cs="Times New Roman"/>
        </w:rPr>
      </w:pPr>
      <w:r w:rsidRPr="00CA02C9">
        <w:rPr>
          <w:rFonts w:ascii="Times New Roman" w:hAnsi="Times New Roman" w:cs="Times New Roman"/>
        </w:rPr>
        <w:t>All posts are advertised internally and externally.</w:t>
      </w:r>
    </w:p>
    <w:p w14:paraId="544BCC45" w14:textId="77777777" w:rsidR="00452B15" w:rsidRPr="00CA02C9" w:rsidRDefault="00C641C4">
      <w:pPr>
        <w:numPr>
          <w:ilvl w:val="0"/>
          <w:numId w:val="13"/>
        </w:numPr>
        <w:ind w:right="11" w:hanging="360"/>
        <w:rPr>
          <w:rFonts w:ascii="Times New Roman" w:hAnsi="Times New Roman" w:cs="Times New Roman"/>
        </w:rPr>
      </w:pPr>
      <w:r w:rsidRPr="00CA02C9">
        <w:rPr>
          <w:rFonts w:ascii="Times New Roman" w:hAnsi="Times New Roman" w:cs="Times New Roman"/>
        </w:rPr>
        <w:t>All those involved in recruitment and selection are trained and aware of what they should do to avoid discrimination and ensure good practice which takes account of equalities through the recruitment and selection process.</w:t>
      </w:r>
    </w:p>
    <w:p w14:paraId="7AE85E83" w14:textId="77777777" w:rsidR="00452B15" w:rsidRPr="00CA02C9" w:rsidRDefault="00850FFB">
      <w:pPr>
        <w:numPr>
          <w:ilvl w:val="0"/>
          <w:numId w:val="13"/>
        </w:numPr>
        <w:ind w:right="11" w:hanging="360"/>
        <w:rPr>
          <w:rFonts w:ascii="Times New Roman" w:hAnsi="Times New Roman" w:cs="Times New Roman"/>
        </w:rPr>
      </w:pPr>
      <w:r w:rsidRPr="00CA02C9">
        <w:rPr>
          <w:rFonts w:ascii="Times New Roman" w:hAnsi="Times New Roman" w:cs="Times New Roman"/>
        </w:rPr>
        <w:t>We</w:t>
      </w:r>
      <w:r w:rsidR="00C641C4" w:rsidRPr="00CA02C9">
        <w:rPr>
          <w:rFonts w:ascii="Times New Roman" w:hAnsi="Times New Roman" w:cs="Times New Roman"/>
        </w:rPr>
        <w:t xml:space="preserve"> encourage applicants from all sections of the community.</w:t>
      </w:r>
    </w:p>
    <w:p w14:paraId="3F7EB390" w14:textId="77777777" w:rsidR="00452B15" w:rsidRPr="00CA02C9" w:rsidRDefault="00C641C4">
      <w:pPr>
        <w:numPr>
          <w:ilvl w:val="0"/>
          <w:numId w:val="13"/>
        </w:numPr>
        <w:ind w:right="11" w:hanging="360"/>
        <w:rPr>
          <w:rFonts w:ascii="Times New Roman" w:hAnsi="Times New Roman" w:cs="Times New Roman"/>
        </w:rPr>
      </w:pPr>
      <w:r w:rsidRPr="00CA02C9">
        <w:rPr>
          <w:rFonts w:ascii="Times New Roman" w:hAnsi="Times New Roman" w:cs="Times New Roman"/>
        </w:rPr>
        <w:t>Access to opportunities for professional development is monitored on equality grounds.</w:t>
      </w:r>
    </w:p>
    <w:p w14:paraId="7ABB6B68" w14:textId="77777777" w:rsidR="00452B15" w:rsidRPr="00CA02C9" w:rsidRDefault="00C641C4">
      <w:pPr>
        <w:numPr>
          <w:ilvl w:val="0"/>
          <w:numId w:val="13"/>
        </w:numPr>
        <w:ind w:right="11" w:hanging="360"/>
        <w:rPr>
          <w:rFonts w:ascii="Times New Roman" w:hAnsi="Times New Roman" w:cs="Times New Roman"/>
        </w:rPr>
      </w:pPr>
      <w:r w:rsidRPr="00CA02C9">
        <w:rPr>
          <w:rFonts w:ascii="Times New Roman" w:hAnsi="Times New Roman" w:cs="Times New Roman"/>
        </w:rPr>
        <w:t>Equalities policies and practices are covered in all staff inductions.</w:t>
      </w:r>
    </w:p>
    <w:p w14:paraId="03147BA8" w14:textId="77777777" w:rsidR="00452B15" w:rsidRPr="00CA02C9" w:rsidRDefault="00C641C4">
      <w:pPr>
        <w:numPr>
          <w:ilvl w:val="0"/>
          <w:numId w:val="13"/>
        </w:numPr>
        <w:spacing w:after="159"/>
        <w:ind w:right="11" w:hanging="360"/>
        <w:rPr>
          <w:rFonts w:ascii="Times New Roman" w:hAnsi="Times New Roman" w:cs="Times New Roman"/>
        </w:rPr>
      </w:pPr>
      <w:r w:rsidRPr="00CA02C9">
        <w:rPr>
          <w:rFonts w:ascii="Times New Roman" w:hAnsi="Times New Roman" w:cs="Times New Roman"/>
        </w:rPr>
        <w:t>Employment policy and procedures are reviewed regularly to check conformity with legislation and impact.</w:t>
      </w:r>
    </w:p>
    <w:p w14:paraId="43D88DB5" w14:textId="77777777" w:rsidR="00452B15" w:rsidRPr="008D6582" w:rsidRDefault="00C641C4">
      <w:pPr>
        <w:pStyle w:val="Heading1"/>
        <w:ind w:left="-5"/>
        <w:rPr>
          <w:rFonts w:ascii="Times New Roman" w:hAnsi="Times New Roman" w:cs="Times New Roman"/>
          <w:sz w:val="28"/>
          <w:szCs w:val="28"/>
        </w:rPr>
      </w:pPr>
      <w:r w:rsidRPr="008D6582">
        <w:rPr>
          <w:rFonts w:ascii="Times New Roman" w:hAnsi="Times New Roman" w:cs="Times New Roman"/>
          <w:sz w:val="28"/>
          <w:szCs w:val="28"/>
        </w:rPr>
        <w:t>Responsibility for the Policy</w:t>
      </w:r>
    </w:p>
    <w:p w14:paraId="65C14301" w14:textId="77777777" w:rsidR="00452B15" w:rsidRPr="00CA02C9" w:rsidRDefault="00CA02C9" w:rsidP="00CA02C9">
      <w:pPr>
        <w:pStyle w:val="NoSpacing"/>
        <w:rPr>
          <w:rFonts w:ascii="Times New Roman" w:hAnsi="Times New Roman" w:cs="Times New Roman"/>
        </w:rPr>
      </w:pPr>
      <w:r w:rsidRPr="00CA02C9">
        <w:rPr>
          <w:rFonts w:ascii="Times New Roman" w:hAnsi="Times New Roman" w:cs="Times New Roman"/>
        </w:rPr>
        <w:t>At WNL all members of our</w:t>
      </w:r>
      <w:r w:rsidR="00C641C4" w:rsidRPr="00CA02C9">
        <w:rPr>
          <w:rFonts w:ascii="Times New Roman" w:hAnsi="Times New Roman" w:cs="Times New Roman"/>
        </w:rPr>
        <w:t xml:space="preserve"> community have a responsibility towards supporting the equality agenda. </w:t>
      </w:r>
      <w:r w:rsidRPr="00CA02C9">
        <w:rPr>
          <w:rFonts w:ascii="Times New Roman" w:hAnsi="Times New Roman" w:cs="Times New Roman"/>
        </w:rPr>
        <w:t>The Proprietor and Directors have specific responsibility for:</w:t>
      </w:r>
    </w:p>
    <w:p w14:paraId="42345D92" w14:textId="77777777" w:rsidR="00CA02C9" w:rsidRPr="00CA02C9" w:rsidRDefault="00CA02C9" w:rsidP="00CA02C9">
      <w:pPr>
        <w:pStyle w:val="NoSpacing"/>
        <w:rPr>
          <w:rFonts w:ascii="Times New Roman" w:hAnsi="Times New Roman" w:cs="Times New Roman"/>
        </w:rPr>
      </w:pPr>
    </w:p>
    <w:p w14:paraId="6DF68C91" w14:textId="77777777" w:rsidR="00452B15" w:rsidRPr="008D6582" w:rsidRDefault="00CA02C9" w:rsidP="008D6582">
      <w:pPr>
        <w:pStyle w:val="ListParagraph"/>
        <w:numPr>
          <w:ilvl w:val="0"/>
          <w:numId w:val="18"/>
        </w:numPr>
        <w:ind w:right="11"/>
        <w:rPr>
          <w:rFonts w:ascii="Times New Roman" w:hAnsi="Times New Roman" w:cs="Times New Roman"/>
        </w:rPr>
      </w:pPr>
      <w:r w:rsidRPr="008D6582">
        <w:rPr>
          <w:rFonts w:ascii="Times New Roman" w:hAnsi="Times New Roman" w:cs="Times New Roman"/>
        </w:rPr>
        <w:t>Ensuring compliance</w:t>
      </w:r>
      <w:r w:rsidR="00C641C4" w:rsidRPr="008D6582">
        <w:rPr>
          <w:rFonts w:ascii="Times New Roman" w:hAnsi="Times New Roman" w:cs="Times New Roman"/>
        </w:rPr>
        <w:t xml:space="preserve"> with all equalitie</w:t>
      </w:r>
      <w:r w:rsidRPr="008D6582">
        <w:rPr>
          <w:rFonts w:ascii="Times New Roman" w:hAnsi="Times New Roman" w:cs="Times New Roman"/>
        </w:rPr>
        <w:t>s legislation relevant to the work of the company</w:t>
      </w:r>
      <w:r w:rsidR="00C641C4" w:rsidRPr="008D6582">
        <w:rPr>
          <w:rFonts w:ascii="Times New Roman" w:hAnsi="Times New Roman" w:cs="Times New Roman"/>
        </w:rPr>
        <w:t>;</w:t>
      </w:r>
    </w:p>
    <w:p w14:paraId="267B9169" w14:textId="77777777" w:rsidR="00452B15" w:rsidRDefault="00CA02C9">
      <w:pPr>
        <w:numPr>
          <w:ilvl w:val="0"/>
          <w:numId w:val="14"/>
        </w:numPr>
        <w:ind w:right="11" w:hanging="360"/>
        <w:rPr>
          <w:rFonts w:ascii="Times New Roman" w:hAnsi="Times New Roman" w:cs="Times New Roman"/>
        </w:rPr>
      </w:pPr>
      <w:r w:rsidRPr="00CA02C9">
        <w:rPr>
          <w:rFonts w:ascii="Times New Roman" w:hAnsi="Times New Roman" w:cs="Times New Roman"/>
        </w:rPr>
        <w:t>WNL</w:t>
      </w:r>
      <w:r w:rsidR="00C641C4" w:rsidRPr="00CA02C9">
        <w:rPr>
          <w:rFonts w:ascii="Times New Roman" w:hAnsi="Times New Roman" w:cs="Times New Roman"/>
        </w:rPr>
        <w:t>’s Equality and Diversity policy is maintained and updated regularly;</w:t>
      </w:r>
    </w:p>
    <w:p w14:paraId="6D863100" w14:textId="77777777" w:rsidR="00B14462" w:rsidRDefault="00B14462">
      <w:pPr>
        <w:numPr>
          <w:ilvl w:val="0"/>
          <w:numId w:val="14"/>
        </w:numPr>
        <w:ind w:right="11" w:hanging="360"/>
        <w:rPr>
          <w:rFonts w:ascii="Times New Roman" w:hAnsi="Times New Roman" w:cs="Times New Roman"/>
        </w:rPr>
      </w:pPr>
      <w:r>
        <w:rPr>
          <w:rFonts w:ascii="Times New Roman" w:hAnsi="Times New Roman" w:cs="Times New Roman"/>
        </w:rPr>
        <w:t>That procedures and strategies related to the policy are monitored, reviewed and implemented.</w:t>
      </w:r>
    </w:p>
    <w:p w14:paraId="5012AE42" w14:textId="77777777" w:rsidR="00452B15" w:rsidRPr="00CA02C9" w:rsidRDefault="00C641C4">
      <w:pPr>
        <w:numPr>
          <w:ilvl w:val="0"/>
          <w:numId w:val="14"/>
        </w:numPr>
        <w:ind w:right="11" w:hanging="360"/>
        <w:rPr>
          <w:rFonts w:ascii="Times New Roman" w:hAnsi="Times New Roman" w:cs="Times New Roman"/>
        </w:rPr>
      </w:pPr>
      <w:r w:rsidRPr="00CA02C9">
        <w:rPr>
          <w:rFonts w:ascii="Times New Roman" w:hAnsi="Times New Roman" w:cs="Times New Roman"/>
        </w:rPr>
        <w:t>Overseeing the implementation of the Equality Act 2010 and its associated duties;</w:t>
      </w:r>
    </w:p>
    <w:p w14:paraId="77B3EB1F" w14:textId="77777777" w:rsidR="00452B15" w:rsidRPr="00CA02C9" w:rsidRDefault="00C641C4">
      <w:pPr>
        <w:numPr>
          <w:ilvl w:val="0"/>
          <w:numId w:val="14"/>
        </w:numPr>
        <w:ind w:right="11" w:hanging="360"/>
        <w:rPr>
          <w:rFonts w:ascii="Times New Roman" w:hAnsi="Times New Roman" w:cs="Times New Roman"/>
        </w:rPr>
      </w:pPr>
      <w:r w:rsidRPr="00CA02C9">
        <w:rPr>
          <w:rFonts w:ascii="Times New Roman" w:hAnsi="Times New Roman" w:cs="Times New Roman"/>
        </w:rPr>
        <w:t>Co-ordinating the activities related to equality and evaluating impact;</w:t>
      </w:r>
    </w:p>
    <w:p w14:paraId="4C4FF999" w14:textId="77777777" w:rsidR="00452B15" w:rsidRPr="00CA02C9" w:rsidRDefault="00C641C4">
      <w:pPr>
        <w:numPr>
          <w:ilvl w:val="0"/>
          <w:numId w:val="14"/>
        </w:numPr>
        <w:ind w:right="11" w:hanging="360"/>
        <w:rPr>
          <w:rFonts w:ascii="Times New Roman" w:hAnsi="Times New Roman" w:cs="Times New Roman"/>
        </w:rPr>
      </w:pPr>
      <w:r w:rsidRPr="00CA02C9">
        <w:rPr>
          <w:rFonts w:ascii="Times New Roman" w:hAnsi="Times New Roman" w:cs="Times New Roman"/>
        </w:rPr>
        <w:t xml:space="preserve">Ensuring that all </w:t>
      </w:r>
      <w:r w:rsidR="00CA02C9" w:rsidRPr="00CA02C9">
        <w:rPr>
          <w:rFonts w:ascii="Times New Roman" w:hAnsi="Times New Roman" w:cs="Times New Roman"/>
        </w:rPr>
        <w:t>adults that we work with</w:t>
      </w:r>
      <w:r w:rsidRPr="00CA02C9">
        <w:rPr>
          <w:rFonts w:ascii="Times New Roman" w:hAnsi="Times New Roman" w:cs="Times New Roman"/>
        </w:rPr>
        <w:t xml:space="preserve"> are aware of, and comply with, the Equality and Diversity Policy;</w:t>
      </w:r>
    </w:p>
    <w:p w14:paraId="33274DCE" w14:textId="77777777" w:rsidR="00452B15" w:rsidRPr="00CA02C9" w:rsidRDefault="00C641C4">
      <w:pPr>
        <w:numPr>
          <w:ilvl w:val="0"/>
          <w:numId w:val="14"/>
        </w:numPr>
        <w:ind w:right="11" w:hanging="360"/>
        <w:rPr>
          <w:rFonts w:ascii="Times New Roman" w:hAnsi="Times New Roman" w:cs="Times New Roman"/>
        </w:rPr>
      </w:pPr>
      <w:r w:rsidRPr="00CA02C9">
        <w:rPr>
          <w:rFonts w:ascii="Times New Roman" w:hAnsi="Times New Roman" w:cs="Times New Roman"/>
        </w:rPr>
        <w:t>Ensuring that staff are aware of their responsibilities and are given relevant training and support;</w:t>
      </w:r>
    </w:p>
    <w:p w14:paraId="05E0AEE8" w14:textId="77777777" w:rsidR="00452B15" w:rsidRPr="00CA02C9" w:rsidRDefault="00C641C4">
      <w:pPr>
        <w:numPr>
          <w:ilvl w:val="0"/>
          <w:numId w:val="14"/>
        </w:numPr>
        <w:spacing w:after="159"/>
        <w:ind w:right="11" w:hanging="360"/>
        <w:rPr>
          <w:rFonts w:ascii="Times New Roman" w:hAnsi="Times New Roman" w:cs="Times New Roman"/>
        </w:rPr>
      </w:pPr>
      <w:r w:rsidRPr="00CA02C9">
        <w:rPr>
          <w:rFonts w:ascii="Times New Roman" w:hAnsi="Times New Roman" w:cs="Times New Roman"/>
        </w:rPr>
        <w:lastRenderedPageBreak/>
        <w:t>Taking appropriate action in response to racist incidents, discrimination against persons with a disability and sexual harassment and discrimination.</w:t>
      </w:r>
    </w:p>
    <w:p w14:paraId="17A2B04F" w14:textId="77777777" w:rsidR="00452B15" w:rsidRPr="008D6582" w:rsidRDefault="00C641C4">
      <w:pPr>
        <w:spacing w:after="160" w:line="259" w:lineRule="auto"/>
        <w:ind w:left="-5"/>
        <w:rPr>
          <w:rFonts w:ascii="Times New Roman" w:hAnsi="Times New Roman" w:cs="Times New Roman"/>
          <w:sz w:val="28"/>
          <w:szCs w:val="28"/>
        </w:rPr>
      </w:pPr>
      <w:r w:rsidRPr="008D6582">
        <w:rPr>
          <w:rFonts w:ascii="Times New Roman" w:hAnsi="Times New Roman" w:cs="Times New Roman"/>
          <w:b/>
          <w:sz w:val="28"/>
          <w:szCs w:val="28"/>
        </w:rPr>
        <w:t>All staff are responsible for:</w:t>
      </w:r>
    </w:p>
    <w:p w14:paraId="575278C0" w14:textId="77777777" w:rsidR="00452B15" w:rsidRPr="00CA02C9" w:rsidRDefault="00C641C4">
      <w:pPr>
        <w:numPr>
          <w:ilvl w:val="0"/>
          <w:numId w:val="14"/>
        </w:numPr>
        <w:ind w:right="11" w:hanging="360"/>
        <w:rPr>
          <w:rFonts w:ascii="Times New Roman" w:hAnsi="Times New Roman" w:cs="Times New Roman"/>
        </w:rPr>
      </w:pPr>
      <w:r w:rsidRPr="00CA02C9">
        <w:rPr>
          <w:rFonts w:ascii="Times New Roman" w:hAnsi="Times New Roman" w:cs="Times New Roman"/>
        </w:rPr>
        <w:t>Dealing with incidents of discrimination and knowing how to identify and challenge bias and stereotyping;</w:t>
      </w:r>
    </w:p>
    <w:p w14:paraId="11EF447B" w14:textId="77777777" w:rsidR="00452B15" w:rsidRPr="00CA02C9" w:rsidRDefault="00C641C4">
      <w:pPr>
        <w:numPr>
          <w:ilvl w:val="0"/>
          <w:numId w:val="14"/>
        </w:numPr>
        <w:ind w:right="11" w:hanging="360"/>
        <w:rPr>
          <w:rFonts w:ascii="Times New Roman" w:hAnsi="Times New Roman" w:cs="Times New Roman"/>
        </w:rPr>
      </w:pPr>
      <w:r w:rsidRPr="00CA02C9">
        <w:rPr>
          <w:rFonts w:ascii="Times New Roman" w:hAnsi="Times New Roman" w:cs="Times New Roman"/>
        </w:rPr>
        <w:t>Not discriminating on grounds of any protected characteristic.</w:t>
      </w:r>
    </w:p>
    <w:p w14:paraId="2322D749" w14:textId="77777777" w:rsidR="00452B15" w:rsidRPr="00CA02C9" w:rsidRDefault="00C641C4">
      <w:pPr>
        <w:numPr>
          <w:ilvl w:val="0"/>
          <w:numId w:val="14"/>
        </w:numPr>
        <w:spacing w:after="159"/>
        <w:ind w:right="11" w:hanging="360"/>
        <w:rPr>
          <w:rFonts w:ascii="Times New Roman" w:hAnsi="Times New Roman" w:cs="Times New Roman"/>
        </w:rPr>
      </w:pPr>
      <w:r w:rsidRPr="00CA02C9">
        <w:rPr>
          <w:rFonts w:ascii="Times New Roman" w:hAnsi="Times New Roman" w:cs="Times New Roman"/>
        </w:rPr>
        <w:t>Keeping up to date with equalities legislation by attending training events organised by the school or Local Authority or recognised training provider.</w:t>
      </w:r>
    </w:p>
    <w:p w14:paraId="0AA9D2A1" w14:textId="77777777" w:rsidR="00452B15" w:rsidRPr="008D6582" w:rsidRDefault="00C641C4">
      <w:pPr>
        <w:pStyle w:val="Heading1"/>
        <w:ind w:left="-5"/>
        <w:rPr>
          <w:rFonts w:ascii="Times New Roman" w:hAnsi="Times New Roman" w:cs="Times New Roman"/>
          <w:sz w:val="28"/>
          <w:szCs w:val="28"/>
        </w:rPr>
      </w:pPr>
      <w:r w:rsidRPr="008D6582">
        <w:rPr>
          <w:rFonts w:ascii="Times New Roman" w:hAnsi="Times New Roman" w:cs="Times New Roman"/>
          <w:sz w:val="28"/>
          <w:szCs w:val="28"/>
        </w:rPr>
        <w:t>Monitoring and Review</w:t>
      </w:r>
    </w:p>
    <w:p w14:paraId="30022C6D" w14:textId="77777777" w:rsidR="00452B15" w:rsidRPr="00CA02C9" w:rsidRDefault="00C641C4">
      <w:pPr>
        <w:spacing w:after="174"/>
        <w:ind w:right="11"/>
        <w:rPr>
          <w:rFonts w:ascii="Times New Roman" w:hAnsi="Times New Roman" w:cs="Times New Roman"/>
        </w:rPr>
      </w:pPr>
      <w:r w:rsidRPr="00CA02C9">
        <w:rPr>
          <w:rFonts w:ascii="Times New Roman" w:hAnsi="Times New Roman" w:cs="Times New Roman"/>
        </w:rPr>
        <w:t xml:space="preserve">This will be carried out by </w:t>
      </w:r>
      <w:r w:rsidR="00850FFB" w:rsidRPr="00CA02C9">
        <w:rPr>
          <w:rFonts w:ascii="Times New Roman" w:hAnsi="Times New Roman" w:cs="Times New Roman"/>
        </w:rPr>
        <w:t>the Proprietor who</w:t>
      </w:r>
      <w:r w:rsidRPr="00CA02C9">
        <w:rPr>
          <w:rFonts w:ascii="Times New Roman" w:hAnsi="Times New Roman" w:cs="Times New Roman"/>
        </w:rPr>
        <w:t xml:space="preserve"> will </w:t>
      </w:r>
      <w:r w:rsidR="00850FFB" w:rsidRPr="00CA02C9">
        <w:rPr>
          <w:rFonts w:ascii="Times New Roman" w:hAnsi="Times New Roman" w:cs="Times New Roman"/>
        </w:rPr>
        <w:t>then report back through the WNL</w:t>
      </w:r>
      <w:r w:rsidRPr="00CA02C9">
        <w:rPr>
          <w:rFonts w:ascii="Times New Roman" w:hAnsi="Times New Roman" w:cs="Times New Roman"/>
        </w:rPr>
        <w:t xml:space="preserve"> management structure</w:t>
      </w:r>
      <w:r w:rsidR="00850FFB" w:rsidRPr="00CA02C9">
        <w:rPr>
          <w:rFonts w:ascii="Times New Roman" w:hAnsi="Times New Roman" w:cs="Times New Roman"/>
        </w:rPr>
        <w:t>. The results of this dialogue will then also be fed into the WNL</w:t>
      </w:r>
      <w:r w:rsidRPr="00CA02C9">
        <w:rPr>
          <w:rFonts w:ascii="Times New Roman" w:hAnsi="Times New Roman" w:cs="Times New Roman"/>
        </w:rPr>
        <w:t xml:space="preserve"> Improvement Plan evaluation. Amendments may be made to the policy and action plans in the light of the monitoring and review. The group will consider feedback from a range of sources including:</w:t>
      </w:r>
    </w:p>
    <w:p w14:paraId="5E6F2571" w14:textId="77777777" w:rsidR="00452B15" w:rsidRPr="00CA02C9" w:rsidRDefault="00C641C4">
      <w:pPr>
        <w:numPr>
          <w:ilvl w:val="0"/>
          <w:numId w:val="15"/>
        </w:numPr>
        <w:ind w:right="11" w:hanging="360"/>
        <w:rPr>
          <w:rFonts w:ascii="Times New Roman" w:hAnsi="Times New Roman" w:cs="Times New Roman"/>
        </w:rPr>
      </w:pPr>
      <w:r w:rsidRPr="00CA02C9">
        <w:rPr>
          <w:rFonts w:ascii="Times New Roman" w:hAnsi="Times New Roman" w:cs="Times New Roman"/>
        </w:rPr>
        <w:t>Analysis of attendance and truancy figures;</w:t>
      </w:r>
    </w:p>
    <w:p w14:paraId="68FC43B4" w14:textId="77777777" w:rsidR="00452B15" w:rsidRPr="00CA02C9" w:rsidRDefault="00C641C4">
      <w:pPr>
        <w:numPr>
          <w:ilvl w:val="0"/>
          <w:numId w:val="15"/>
        </w:numPr>
        <w:ind w:right="11" w:hanging="360"/>
        <w:rPr>
          <w:rFonts w:ascii="Times New Roman" w:hAnsi="Times New Roman" w:cs="Times New Roman"/>
        </w:rPr>
      </w:pPr>
      <w:r w:rsidRPr="00CA02C9">
        <w:rPr>
          <w:rFonts w:ascii="Times New Roman" w:hAnsi="Times New Roman" w:cs="Times New Roman"/>
        </w:rPr>
        <w:t>Analysis of exclusions;</w:t>
      </w:r>
    </w:p>
    <w:p w14:paraId="30BE408F" w14:textId="77777777" w:rsidR="00452B15" w:rsidRPr="00CA02C9" w:rsidRDefault="00C641C4">
      <w:pPr>
        <w:numPr>
          <w:ilvl w:val="0"/>
          <w:numId w:val="15"/>
        </w:numPr>
        <w:ind w:right="11" w:hanging="360"/>
        <w:rPr>
          <w:rFonts w:ascii="Times New Roman" w:hAnsi="Times New Roman" w:cs="Times New Roman"/>
        </w:rPr>
      </w:pPr>
      <w:r w:rsidRPr="00CA02C9">
        <w:rPr>
          <w:rFonts w:ascii="Times New Roman" w:hAnsi="Times New Roman" w:cs="Times New Roman"/>
        </w:rPr>
        <w:t>Incidents of racism, homophobia and sexism and all forms of bullying;</w:t>
      </w:r>
    </w:p>
    <w:p w14:paraId="0DBF8492" w14:textId="77777777" w:rsidR="00452B15" w:rsidRPr="00CA02C9" w:rsidRDefault="00C641C4">
      <w:pPr>
        <w:numPr>
          <w:ilvl w:val="0"/>
          <w:numId w:val="15"/>
        </w:numPr>
        <w:ind w:right="11" w:hanging="360"/>
        <w:rPr>
          <w:rFonts w:ascii="Times New Roman" w:hAnsi="Times New Roman" w:cs="Times New Roman"/>
        </w:rPr>
      </w:pPr>
      <w:r w:rsidRPr="00CA02C9">
        <w:rPr>
          <w:rFonts w:ascii="Times New Roman" w:hAnsi="Times New Roman" w:cs="Times New Roman"/>
        </w:rPr>
        <w:t>Feedback from Parents, and students</w:t>
      </w:r>
    </w:p>
    <w:p w14:paraId="074D879F" w14:textId="77777777" w:rsidR="00452B15" w:rsidRPr="00CA02C9" w:rsidRDefault="00C641C4">
      <w:pPr>
        <w:numPr>
          <w:ilvl w:val="0"/>
          <w:numId w:val="15"/>
        </w:numPr>
        <w:ind w:right="11" w:hanging="360"/>
        <w:rPr>
          <w:rFonts w:ascii="Times New Roman" w:hAnsi="Times New Roman" w:cs="Times New Roman"/>
        </w:rPr>
      </w:pPr>
      <w:r w:rsidRPr="00CA02C9">
        <w:rPr>
          <w:rFonts w:ascii="Times New Roman" w:hAnsi="Times New Roman" w:cs="Times New Roman"/>
        </w:rPr>
        <w:t>Any other information related to the Equality Act.</w:t>
      </w:r>
    </w:p>
    <w:sectPr w:rsidR="00452B15" w:rsidRPr="00CA02C9">
      <w:headerReference w:type="even" r:id="rId8"/>
      <w:headerReference w:type="default" r:id="rId9"/>
      <w:footerReference w:type="even" r:id="rId10"/>
      <w:footerReference w:type="default" r:id="rId11"/>
      <w:headerReference w:type="first" r:id="rId12"/>
      <w:footerReference w:type="first" r:id="rId13"/>
      <w:pgSz w:w="11920" w:h="16840"/>
      <w:pgMar w:top="1486" w:right="1459" w:bottom="14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91C4" w14:textId="77777777" w:rsidR="006B0652" w:rsidRDefault="006B0652" w:rsidP="0019652E">
      <w:pPr>
        <w:spacing w:after="0" w:line="240" w:lineRule="auto"/>
      </w:pPr>
      <w:r>
        <w:separator/>
      </w:r>
    </w:p>
  </w:endnote>
  <w:endnote w:type="continuationSeparator" w:id="0">
    <w:p w14:paraId="76A760E1" w14:textId="77777777" w:rsidR="006B0652" w:rsidRDefault="006B0652" w:rsidP="0019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jaVu Sans">
    <w:altName w:val="Verdana"/>
    <w:panose1 w:val="020B0604020202020204"/>
    <w:charset w:val="01"/>
    <w:family w:val="swiss"/>
    <w:pitch w:val="variable"/>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A08F" w14:textId="77777777" w:rsidR="002257DA" w:rsidRDefault="0022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64FF" w14:textId="3DF1E84E" w:rsidR="002257DA" w:rsidRDefault="002257DA">
    <w:pPr>
      <w:pStyle w:val="Footer"/>
    </w:pPr>
  </w:p>
  <w:tbl>
    <w:tblPr>
      <w:tblW w:w="5000" w:type="pct"/>
      <w:tblCellMar>
        <w:top w:w="72" w:type="dxa"/>
        <w:left w:w="115" w:type="dxa"/>
        <w:bottom w:w="72" w:type="dxa"/>
        <w:right w:w="115" w:type="dxa"/>
      </w:tblCellMar>
      <w:tblLook w:val="04A0" w:firstRow="1" w:lastRow="0" w:firstColumn="1" w:lastColumn="0" w:noHBand="0" w:noVBand="1"/>
    </w:tblPr>
    <w:tblGrid>
      <w:gridCol w:w="902"/>
      <w:gridCol w:w="8119"/>
    </w:tblGrid>
    <w:tr w:rsidR="002257DA" w14:paraId="12F92CF4" w14:textId="77777777" w:rsidTr="00F9646E">
      <w:tc>
        <w:tcPr>
          <w:tcW w:w="500" w:type="pct"/>
          <w:tcBorders>
            <w:top w:val="single" w:sz="4" w:space="0" w:color="C45911" w:themeColor="accent2" w:themeShade="BF"/>
          </w:tcBorders>
          <w:shd w:val="clear" w:color="auto" w:fill="C45911" w:themeFill="accent2" w:themeFillShade="BF"/>
        </w:tcPr>
        <w:p w14:paraId="5C327602" w14:textId="77777777" w:rsidR="002257DA" w:rsidRPr="000357E8" w:rsidRDefault="002257DA" w:rsidP="002257DA">
          <w:pPr>
            <w:pStyle w:val="Footer"/>
            <w:jc w:val="right"/>
            <w:rPr>
              <w:rFonts w:ascii="Times New Roman" w:hAnsi="Times New Roman" w:cs="Times New Roman"/>
              <w:b/>
              <w:bCs/>
              <w:color w:val="FFFFFF" w:themeColor="background1"/>
              <w:sz w:val="18"/>
              <w:szCs w:val="18"/>
            </w:rPr>
          </w:pPr>
          <w:r w:rsidRPr="000357E8">
            <w:rPr>
              <w:rFonts w:ascii="Times New Roman" w:hAnsi="Times New Roman" w:cs="Times New Roman"/>
              <w:color w:val="auto"/>
              <w:sz w:val="18"/>
              <w:szCs w:val="18"/>
            </w:rPr>
            <w:fldChar w:fldCharType="begin"/>
          </w:r>
          <w:r w:rsidRPr="000357E8">
            <w:rPr>
              <w:rFonts w:ascii="Times New Roman" w:hAnsi="Times New Roman" w:cs="Times New Roman"/>
              <w:sz w:val="18"/>
              <w:szCs w:val="18"/>
            </w:rPr>
            <w:instrText xml:space="preserve"> PAGE   \* MERGEFORMAT </w:instrText>
          </w:r>
          <w:r w:rsidRPr="000357E8">
            <w:rPr>
              <w:rFonts w:ascii="Times New Roman" w:hAnsi="Times New Roman" w:cs="Times New Roman"/>
              <w:color w:val="auto"/>
              <w:sz w:val="18"/>
              <w:szCs w:val="18"/>
            </w:rPr>
            <w:fldChar w:fldCharType="separate"/>
          </w:r>
          <w:r w:rsidRPr="00505096">
            <w:rPr>
              <w:rFonts w:ascii="Times New Roman" w:hAnsi="Times New Roman" w:cs="Times New Roman"/>
              <w:noProof/>
              <w:color w:val="FFFFFF" w:themeColor="background1"/>
              <w:sz w:val="18"/>
              <w:szCs w:val="18"/>
            </w:rPr>
            <w:t>1</w:t>
          </w:r>
          <w:r w:rsidRPr="000357E8">
            <w:rPr>
              <w:rFonts w:ascii="Times New Roman" w:hAnsi="Times New Roman" w:cs="Times New Roman"/>
              <w:noProof/>
              <w:color w:val="FFFFFF" w:themeColor="background1"/>
              <w:sz w:val="18"/>
              <w:szCs w:val="18"/>
            </w:rPr>
            <w:fldChar w:fldCharType="end"/>
          </w:r>
        </w:p>
      </w:tc>
      <w:tc>
        <w:tcPr>
          <w:tcW w:w="4500" w:type="pct"/>
          <w:tcBorders>
            <w:top w:val="single" w:sz="4" w:space="0" w:color="auto"/>
          </w:tcBorders>
        </w:tcPr>
        <w:p w14:paraId="16E60FCF" w14:textId="48127722" w:rsidR="002257DA" w:rsidRPr="00EB6C8D" w:rsidRDefault="002257DA" w:rsidP="002257DA">
          <w:pPr>
            <w:pStyle w:val="Footer"/>
            <w:rPr>
              <w:rFonts w:ascii="Avenir Book" w:hAnsi="Avenir Book" w:cs="Times New Roman"/>
              <w:b/>
              <w:sz w:val="18"/>
              <w:szCs w:val="18"/>
            </w:rPr>
          </w:pPr>
          <w:proofErr w:type="spellStart"/>
          <w:r w:rsidRPr="00EB6C8D">
            <w:rPr>
              <w:rFonts w:ascii="Avenir Book" w:hAnsi="Avenir Book" w:cs="Times New Roman"/>
              <w:b/>
              <w:sz w:val="18"/>
              <w:szCs w:val="18"/>
            </w:rPr>
            <w:t>Work‘n’Learn</w:t>
          </w:r>
          <w:proofErr w:type="spellEnd"/>
          <w:r w:rsidRPr="00EB6C8D">
            <w:rPr>
              <w:rFonts w:ascii="Avenir Book" w:hAnsi="Avenir Book" w:cs="Times New Roman"/>
              <w:b/>
              <w:sz w:val="18"/>
              <w:szCs w:val="18"/>
            </w:rPr>
            <w:t xml:space="preserve">: </w:t>
          </w:r>
          <w:r>
            <w:rPr>
              <w:rFonts w:ascii="Avenir Book" w:hAnsi="Avenir Book" w:cs="Times New Roman"/>
              <w:b/>
              <w:sz w:val="18"/>
              <w:szCs w:val="18"/>
            </w:rPr>
            <w:t>Equality &amp; Diversity</w:t>
          </w:r>
          <w:r w:rsidRPr="00EB6C8D">
            <w:rPr>
              <w:rFonts w:ascii="Avenir Book" w:hAnsi="Avenir Book" w:cs="Times New Roman"/>
              <w:b/>
              <w:sz w:val="18"/>
              <w:szCs w:val="18"/>
            </w:rPr>
            <w:t xml:space="preserve"> Policy – Issue </w:t>
          </w:r>
          <w:r>
            <w:rPr>
              <w:rFonts w:ascii="Avenir Book" w:hAnsi="Avenir Book" w:cs="Times New Roman"/>
              <w:b/>
              <w:sz w:val="18"/>
              <w:szCs w:val="18"/>
            </w:rPr>
            <w:t>date</w:t>
          </w:r>
          <w:r w:rsidRPr="00EB6C8D">
            <w:rPr>
              <w:rFonts w:ascii="Avenir Book" w:hAnsi="Avenir Book" w:cs="Times New Roman"/>
              <w:b/>
              <w:sz w:val="18"/>
              <w:szCs w:val="18"/>
            </w:rPr>
            <w:t xml:space="preserve"> – 30</w:t>
          </w:r>
          <w:r w:rsidRPr="00EB6C8D">
            <w:rPr>
              <w:rFonts w:ascii="Avenir Book" w:hAnsi="Avenir Book" w:cs="Times New Roman"/>
              <w:b/>
              <w:sz w:val="18"/>
              <w:szCs w:val="18"/>
              <w:vertAlign w:val="superscript"/>
            </w:rPr>
            <w:t>th</w:t>
          </w:r>
          <w:r w:rsidRPr="00EB6C8D">
            <w:rPr>
              <w:rFonts w:ascii="Avenir Book" w:hAnsi="Avenir Book" w:cs="Times New Roman"/>
              <w:b/>
              <w:sz w:val="18"/>
              <w:szCs w:val="18"/>
            </w:rPr>
            <w:t xml:space="preserve"> June 2023</w:t>
          </w:r>
        </w:p>
      </w:tc>
    </w:tr>
  </w:tbl>
  <w:p w14:paraId="27785FDA" w14:textId="712F4834" w:rsidR="002257DA" w:rsidRDefault="002257DA">
    <w:pPr>
      <w:pStyle w:val="Footer"/>
    </w:pPr>
  </w:p>
  <w:p w14:paraId="497844E6" w14:textId="77777777" w:rsidR="002257DA" w:rsidRDefault="00225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A312" w14:textId="77777777" w:rsidR="002257DA" w:rsidRDefault="0022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A775" w14:textId="77777777" w:rsidR="006B0652" w:rsidRDefault="006B0652" w:rsidP="0019652E">
      <w:pPr>
        <w:spacing w:after="0" w:line="240" w:lineRule="auto"/>
      </w:pPr>
      <w:r>
        <w:separator/>
      </w:r>
    </w:p>
  </w:footnote>
  <w:footnote w:type="continuationSeparator" w:id="0">
    <w:p w14:paraId="14959872" w14:textId="77777777" w:rsidR="006B0652" w:rsidRDefault="006B0652" w:rsidP="00196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D575" w14:textId="77777777" w:rsidR="002257DA" w:rsidRDefault="00225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2025" w14:textId="77777777" w:rsidR="002257DA" w:rsidRDefault="00225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2E16" w14:textId="77777777" w:rsidR="002257DA" w:rsidRDefault="00225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AF3"/>
    <w:multiLevelType w:val="hybridMultilevel"/>
    <w:tmpl w:val="FA787F0A"/>
    <w:lvl w:ilvl="0" w:tplc="41CA64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AE93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4C8F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A2E3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F03D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6042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E59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BE44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0C89E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A7A8A"/>
    <w:multiLevelType w:val="hybridMultilevel"/>
    <w:tmpl w:val="92D8D482"/>
    <w:lvl w:ilvl="0" w:tplc="2BB662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0E01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56117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9872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72698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E097D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726E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A44C5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B87A5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593AF0"/>
    <w:multiLevelType w:val="hybridMultilevel"/>
    <w:tmpl w:val="A998D77C"/>
    <w:lvl w:ilvl="0" w:tplc="4FF82E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EA84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032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C10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EC40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2CCC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A246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989B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3EEF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BF2E07"/>
    <w:multiLevelType w:val="hybridMultilevel"/>
    <w:tmpl w:val="EAD208AC"/>
    <w:lvl w:ilvl="0" w:tplc="134466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A54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6A82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28F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923E1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E906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8C5E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C10E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2A45F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985EEA"/>
    <w:multiLevelType w:val="hybridMultilevel"/>
    <w:tmpl w:val="BD80781C"/>
    <w:lvl w:ilvl="0" w:tplc="08090009">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58C5F4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EE8B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8864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A6E1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1841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14C4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013C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A8F8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B11341"/>
    <w:multiLevelType w:val="hybridMultilevel"/>
    <w:tmpl w:val="8BBC3E48"/>
    <w:lvl w:ilvl="0" w:tplc="C128AC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083D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4449D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7203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065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FAC0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9E0C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C0325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F84AA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226187"/>
    <w:multiLevelType w:val="hybridMultilevel"/>
    <w:tmpl w:val="7564091C"/>
    <w:lvl w:ilvl="0" w:tplc="BA4EC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2B70C">
      <w:start w:val="1"/>
      <w:numFmt w:val="bullet"/>
      <w:lvlText w:val="o"/>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9AF500">
      <w:start w:val="1"/>
      <w:numFmt w:val="bullet"/>
      <w:lvlText w:val="▪"/>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44BA9E">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07DDA">
      <w:start w:val="1"/>
      <w:numFmt w:val="bullet"/>
      <w:lvlText w:val="o"/>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86AC84">
      <w:start w:val="1"/>
      <w:numFmt w:val="bullet"/>
      <w:lvlText w:val="▪"/>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D64EAE">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4C014">
      <w:start w:val="1"/>
      <w:numFmt w:val="bullet"/>
      <w:lvlText w:val="o"/>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BE7CF0">
      <w:start w:val="1"/>
      <w:numFmt w:val="bullet"/>
      <w:lvlText w:val="▪"/>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20065F"/>
    <w:multiLevelType w:val="hybridMultilevel"/>
    <w:tmpl w:val="31749E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60454"/>
    <w:multiLevelType w:val="hybridMultilevel"/>
    <w:tmpl w:val="76C015F6"/>
    <w:lvl w:ilvl="0" w:tplc="F034BDD8">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10B30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4D7C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E280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10CB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24A3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9265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B6E2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A6DC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377111"/>
    <w:multiLevelType w:val="hybridMultilevel"/>
    <w:tmpl w:val="97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C5031"/>
    <w:multiLevelType w:val="hybridMultilevel"/>
    <w:tmpl w:val="465212A8"/>
    <w:lvl w:ilvl="0" w:tplc="F326A7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8DB2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3251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748C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325D8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EE5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902A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F2A5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2EAFA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C658B3"/>
    <w:multiLevelType w:val="hybridMultilevel"/>
    <w:tmpl w:val="1CAAFD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E78BB"/>
    <w:multiLevelType w:val="hybridMultilevel"/>
    <w:tmpl w:val="DEE0BCDE"/>
    <w:lvl w:ilvl="0" w:tplc="495A79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628F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08A1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267A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8C2F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F2F3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C675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430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4E65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8461583"/>
    <w:multiLevelType w:val="hybridMultilevel"/>
    <w:tmpl w:val="E158846E"/>
    <w:lvl w:ilvl="0" w:tplc="FC3E8EB2">
      <w:start w:val="1"/>
      <w:numFmt w:val="bullet"/>
      <w:lvlText w:val="●"/>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0F4207C">
      <w:start w:val="1"/>
      <w:numFmt w:val="bullet"/>
      <w:lvlText w:val="o"/>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546C7A">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278F6CE">
      <w:start w:val="1"/>
      <w:numFmt w:val="bullet"/>
      <w:lvlText w:val="•"/>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E3CFE20">
      <w:start w:val="1"/>
      <w:numFmt w:val="bullet"/>
      <w:lvlText w:val="o"/>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2841A5E">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10032EE">
      <w:start w:val="1"/>
      <w:numFmt w:val="bullet"/>
      <w:lvlText w:val="•"/>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C2550A">
      <w:start w:val="1"/>
      <w:numFmt w:val="bullet"/>
      <w:lvlText w:val="o"/>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6147E42">
      <w:start w:val="1"/>
      <w:numFmt w:val="bullet"/>
      <w:lvlText w:val="▪"/>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DE0697"/>
    <w:multiLevelType w:val="hybridMultilevel"/>
    <w:tmpl w:val="DFB6E42E"/>
    <w:lvl w:ilvl="0" w:tplc="6D724C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628EA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B4201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2281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66148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8448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78D3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82CE9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C82E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B64128"/>
    <w:multiLevelType w:val="hybridMultilevel"/>
    <w:tmpl w:val="AF1C48E8"/>
    <w:lvl w:ilvl="0" w:tplc="47F872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CB5E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32BC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94A4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837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FAD4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0F5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E2F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92082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C61F10"/>
    <w:multiLevelType w:val="hybridMultilevel"/>
    <w:tmpl w:val="E5F6C6EA"/>
    <w:lvl w:ilvl="0" w:tplc="B9464D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A70F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24A1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1AA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3CDA9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E0F8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A841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4E63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EAC3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DE61D3"/>
    <w:multiLevelType w:val="hybridMultilevel"/>
    <w:tmpl w:val="42E6D170"/>
    <w:lvl w:ilvl="0" w:tplc="670008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227C1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E441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B2E9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AF6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6C95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B042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060B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8020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12349295">
    <w:abstractNumId w:val="14"/>
  </w:num>
  <w:num w:numId="2" w16cid:durableId="1990740904">
    <w:abstractNumId w:val="10"/>
  </w:num>
  <w:num w:numId="3" w16cid:durableId="1925800755">
    <w:abstractNumId w:val="15"/>
  </w:num>
  <w:num w:numId="4" w16cid:durableId="874733561">
    <w:abstractNumId w:val="5"/>
  </w:num>
  <w:num w:numId="5" w16cid:durableId="253517124">
    <w:abstractNumId w:val="17"/>
  </w:num>
  <w:num w:numId="6" w16cid:durableId="1405105579">
    <w:abstractNumId w:val="8"/>
  </w:num>
  <w:num w:numId="7" w16cid:durableId="2110159242">
    <w:abstractNumId w:val="16"/>
  </w:num>
  <w:num w:numId="8" w16cid:durableId="902300559">
    <w:abstractNumId w:val="3"/>
  </w:num>
  <w:num w:numId="9" w16cid:durableId="516625109">
    <w:abstractNumId w:val="0"/>
  </w:num>
  <w:num w:numId="10" w16cid:durableId="1707219479">
    <w:abstractNumId w:val="1"/>
  </w:num>
  <w:num w:numId="11" w16cid:durableId="1246456602">
    <w:abstractNumId w:val="12"/>
  </w:num>
  <w:num w:numId="12" w16cid:durableId="583689801">
    <w:abstractNumId w:val="13"/>
  </w:num>
  <w:num w:numId="13" w16cid:durableId="738096361">
    <w:abstractNumId w:val="2"/>
  </w:num>
  <w:num w:numId="14" w16cid:durableId="773207882">
    <w:abstractNumId w:val="4"/>
  </w:num>
  <w:num w:numId="15" w16cid:durableId="1647859665">
    <w:abstractNumId w:val="6"/>
  </w:num>
  <w:num w:numId="16" w16cid:durableId="1219632726">
    <w:abstractNumId w:val="7"/>
  </w:num>
  <w:num w:numId="17" w16cid:durableId="1595671414">
    <w:abstractNumId w:val="9"/>
  </w:num>
  <w:num w:numId="18" w16cid:durableId="10122695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15"/>
    <w:rsid w:val="001523EE"/>
    <w:rsid w:val="001679B0"/>
    <w:rsid w:val="0019652E"/>
    <w:rsid w:val="002257DA"/>
    <w:rsid w:val="00292CA0"/>
    <w:rsid w:val="003B6636"/>
    <w:rsid w:val="00452B15"/>
    <w:rsid w:val="00456B5D"/>
    <w:rsid w:val="005F08FC"/>
    <w:rsid w:val="005F22CE"/>
    <w:rsid w:val="006B0652"/>
    <w:rsid w:val="00792D66"/>
    <w:rsid w:val="00850FFB"/>
    <w:rsid w:val="008D6582"/>
    <w:rsid w:val="00921A34"/>
    <w:rsid w:val="00AF4FA6"/>
    <w:rsid w:val="00B07164"/>
    <w:rsid w:val="00B14462"/>
    <w:rsid w:val="00B642EF"/>
    <w:rsid w:val="00BD722D"/>
    <w:rsid w:val="00C641C4"/>
    <w:rsid w:val="00CA02C9"/>
    <w:rsid w:val="00EA1F61"/>
    <w:rsid w:val="00EF6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907F"/>
  <w15:docId w15:val="{661179D5-034E-40EA-9ADE-3189641F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456B5D"/>
    <w:pPr>
      <w:widowControl w:val="0"/>
      <w:autoSpaceDE w:val="0"/>
      <w:autoSpaceDN w:val="0"/>
      <w:spacing w:after="0" w:line="240" w:lineRule="auto"/>
      <w:ind w:left="0" w:firstLine="0"/>
    </w:pPr>
    <w:rPr>
      <w:rFonts w:ascii="DejaVu Sans" w:eastAsia="DejaVu Sans" w:hAnsi="DejaVu Sans" w:cs="DejaVu Sans"/>
      <w:color w:val="auto"/>
      <w:lang w:val="en-US" w:eastAsia="en-US"/>
    </w:rPr>
  </w:style>
  <w:style w:type="paragraph" w:styleId="Header">
    <w:name w:val="header"/>
    <w:basedOn w:val="Normal"/>
    <w:link w:val="HeaderChar"/>
    <w:uiPriority w:val="99"/>
    <w:unhideWhenUsed/>
    <w:rsid w:val="0019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52E"/>
    <w:rPr>
      <w:rFonts w:ascii="Calibri" w:eastAsia="Calibri" w:hAnsi="Calibri" w:cs="Calibri"/>
      <w:color w:val="000000"/>
    </w:rPr>
  </w:style>
  <w:style w:type="paragraph" w:styleId="Footer">
    <w:name w:val="footer"/>
    <w:basedOn w:val="Normal"/>
    <w:link w:val="FooterChar"/>
    <w:uiPriority w:val="99"/>
    <w:unhideWhenUsed/>
    <w:rsid w:val="0019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52E"/>
    <w:rPr>
      <w:rFonts w:ascii="Calibri" w:eastAsia="Calibri" w:hAnsi="Calibri" w:cs="Calibri"/>
      <w:color w:val="000000"/>
    </w:rPr>
  </w:style>
  <w:style w:type="paragraph" w:styleId="NoSpacing">
    <w:name w:val="No Spacing"/>
    <w:uiPriority w:val="1"/>
    <w:qFormat/>
    <w:rsid w:val="00AF4FA6"/>
    <w:pPr>
      <w:spacing w:after="0" w:line="240" w:lineRule="auto"/>
      <w:ind w:left="10" w:hanging="10"/>
    </w:pPr>
    <w:rPr>
      <w:rFonts w:ascii="Calibri" w:eastAsia="Calibri" w:hAnsi="Calibri" w:cs="Calibri"/>
      <w:color w:val="000000"/>
    </w:rPr>
  </w:style>
  <w:style w:type="paragraph" w:styleId="ListParagraph">
    <w:name w:val="List Paragraph"/>
    <w:basedOn w:val="Normal"/>
    <w:uiPriority w:val="34"/>
    <w:qFormat/>
    <w:rsid w:val="008D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Equality and Diversity Policy.docx</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Policy.docx</dc:title>
  <dc:subject/>
  <dc:creator>lenovo</dc:creator>
  <cp:keywords/>
  <cp:lastModifiedBy>Buv (Work N Learn)</cp:lastModifiedBy>
  <cp:revision>4</cp:revision>
  <dcterms:created xsi:type="dcterms:W3CDTF">2023-10-13T20:33:00Z</dcterms:created>
  <dcterms:modified xsi:type="dcterms:W3CDTF">2024-04-23T12:08:00Z</dcterms:modified>
</cp:coreProperties>
</file>